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649F" w:rsidRDefault="0074649F" w:rsidP="0074649F">
      <w:pPr>
        <w:pStyle w:val="a8"/>
        <w:spacing w:line="300" w:lineRule="atLeast"/>
        <w:jc w:val="both"/>
        <w:rPr>
          <w:b/>
          <w:sz w:val="28"/>
          <w:szCs w:val="28"/>
        </w:rPr>
      </w:pPr>
      <w:r>
        <w:rPr>
          <w:b/>
          <w:sz w:val="28"/>
          <w:szCs w:val="28"/>
        </w:rPr>
        <w:t xml:space="preserve">                                                                              </w:t>
      </w:r>
      <w:r w:rsidRPr="0074649F">
        <w:rPr>
          <w:b/>
          <w:sz w:val="28"/>
          <w:szCs w:val="28"/>
        </w:rPr>
        <w:t xml:space="preserve">Пояснительная записка </w:t>
      </w:r>
    </w:p>
    <w:p w:rsidR="000577C7" w:rsidRDefault="00B5291B" w:rsidP="00B5291B">
      <w:pPr>
        <w:rPr>
          <w:rFonts w:ascii="Times New Roman" w:hAnsi="Times New Roman" w:cs="Times New Roman"/>
          <w:b/>
          <w:bCs/>
          <w:sz w:val="28"/>
          <w:szCs w:val="28"/>
        </w:rPr>
      </w:pPr>
      <w:r w:rsidRPr="001D62F7">
        <w:rPr>
          <w:rFonts w:ascii="Times New Roman" w:eastAsia="Calibri" w:hAnsi="Times New Roman"/>
          <w:b/>
          <w:sz w:val="24"/>
          <w:szCs w:val="24"/>
        </w:rPr>
        <w:t xml:space="preserve">В исполнении предписания Управления Федеральной антимонопольной службы по Ханты-Мансийскому автономному округу-Югре № 65 от 13.07.2023 г. </w:t>
      </w:r>
      <w:r>
        <w:rPr>
          <w:rFonts w:ascii="Times New Roman" w:eastAsia="Calibri" w:hAnsi="Times New Roman"/>
          <w:b/>
          <w:sz w:val="24"/>
          <w:szCs w:val="24"/>
        </w:rPr>
        <w:t xml:space="preserve">О внесении изменений в </w:t>
      </w:r>
      <w:r w:rsidRPr="001D62F7">
        <w:rPr>
          <w:rFonts w:ascii="Times New Roman" w:eastAsia="Calibri" w:hAnsi="Times New Roman"/>
          <w:b/>
          <w:sz w:val="24"/>
          <w:szCs w:val="24"/>
        </w:rPr>
        <w:t xml:space="preserve">Положение </w:t>
      </w:r>
      <w:r w:rsidRPr="001D62F7">
        <w:rPr>
          <w:rFonts w:ascii="Times New Roman" w:hAnsi="Times New Roman"/>
          <w:b/>
          <w:sz w:val="24"/>
          <w:szCs w:val="24"/>
          <w:lang w:eastAsia="ru-RU"/>
        </w:rPr>
        <w:t xml:space="preserve">о закупке товаров, работ, услуг для нужд автономного учреждения Ханты-Мансийского автономного округа - Югры «Научно-аналитический центр рационального недропользования им. В.И. Шпильмана» </w:t>
      </w:r>
    </w:p>
    <w:p w:rsidR="005A05DE" w:rsidRPr="005A05DE" w:rsidRDefault="00FE37EF" w:rsidP="005A05DE">
      <w:pPr>
        <w:widowControl w:val="0"/>
        <w:tabs>
          <w:tab w:val="left" w:pos="1980"/>
        </w:tabs>
        <w:spacing w:before="100" w:beforeAutospacing="1" w:after="100" w:afterAutospacing="1" w:line="40" w:lineRule="atLeast"/>
        <w:ind w:right="395" w:firstLine="709"/>
        <w:contextualSpacing/>
        <w:jc w:val="center"/>
        <w:outlineLvl w:val="0"/>
        <w:rPr>
          <w:rFonts w:ascii="Times New Roman" w:hAnsi="Times New Roman" w:cs="Times New Roman"/>
          <w:b/>
          <w:sz w:val="28"/>
          <w:szCs w:val="28"/>
        </w:rPr>
      </w:pPr>
      <w:r w:rsidRPr="005A05DE">
        <w:rPr>
          <w:rFonts w:ascii="Times New Roman" w:hAnsi="Times New Roman" w:cs="Times New Roman"/>
          <w:b/>
          <w:bCs/>
          <w:sz w:val="28"/>
          <w:szCs w:val="28"/>
        </w:rPr>
        <w:t xml:space="preserve">Перечень изменений </w:t>
      </w:r>
      <w:r w:rsidR="00B127D9">
        <w:rPr>
          <w:rFonts w:ascii="Times New Roman" w:hAnsi="Times New Roman" w:cs="Times New Roman"/>
          <w:b/>
          <w:bCs/>
          <w:sz w:val="28"/>
          <w:szCs w:val="28"/>
        </w:rPr>
        <w:t xml:space="preserve">в </w:t>
      </w:r>
      <w:r w:rsidR="001E0EA2" w:rsidRPr="005A05DE">
        <w:rPr>
          <w:rFonts w:ascii="Times New Roman" w:hAnsi="Times New Roman" w:cs="Times New Roman"/>
          <w:b/>
          <w:bCs/>
          <w:sz w:val="28"/>
          <w:szCs w:val="28"/>
        </w:rPr>
        <w:t xml:space="preserve">Положение </w:t>
      </w:r>
      <w:r w:rsidR="006064CF" w:rsidRPr="005A05DE">
        <w:rPr>
          <w:rFonts w:ascii="Times New Roman" w:hAnsi="Times New Roman" w:cs="Times New Roman"/>
          <w:b/>
          <w:bCs/>
          <w:sz w:val="28"/>
          <w:szCs w:val="28"/>
        </w:rPr>
        <w:t xml:space="preserve">о закупке товаров, работ, услуг для обеспечения нужд </w:t>
      </w:r>
      <w:r w:rsidR="000577C7" w:rsidRPr="005A05DE">
        <w:rPr>
          <w:rFonts w:ascii="Times New Roman" w:hAnsi="Times New Roman" w:cs="Times New Roman"/>
          <w:b/>
          <w:bCs/>
          <w:sz w:val="28"/>
          <w:szCs w:val="28"/>
        </w:rPr>
        <w:t>автономного учреждения Ханты-Мансийс</w:t>
      </w:r>
      <w:r w:rsidR="00B127D9">
        <w:rPr>
          <w:rFonts w:ascii="Times New Roman" w:hAnsi="Times New Roman" w:cs="Times New Roman"/>
          <w:b/>
          <w:bCs/>
          <w:sz w:val="28"/>
          <w:szCs w:val="28"/>
        </w:rPr>
        <w:t xml:space="preserve">кого автономного округа – Югры </w:t>
      </w:r>
      <w:r w:rsidR="00C72607">
        <w:rPr>
          <w:rFonts w:ascii="Times New Roman" w:hAnsi="Times New Roman" w:cs="Times New Roman"/>
          <w:b/>
          <w:bCs/>
          <w:sz w:val="28"/>
          <w:szCs w:val="28"/>
        </w:rPr>
        <w:t>«</w:t>
      </w:r>
      <w:r w:rsidR="005A05DE" w:rsidRPr="005A05DE">
        <w:rPr>
          <w:rFonts w:ascii="Times New Roman" w:hAnsi="Times New Roman" w:cs="Times New Roman"/>
          <w:b/>
          <w:sz w:val="28"/>
          <w:szCs w:val="28"/>
        </w:rPr>
        <w:t>Научно-аналитический</w:t>
      </w:r>
    </w:p>
    <w:p w:rsidR="005A05DE" w:rsidRPr="005A05DE" w:rsidRDefault="005A05DE" w:rsidP="005A05DE">
      <w:pPr>
        <w:spacing w:before="100" w:beforeAutospacing="1" w:after="100" w:afterAutospacing="1" w:line="40" w:lineRule="atLeast"/>
        <w:ind w:right="395" w:firstLine="709"/>
        <w:contextualSpacing/>
        <w:jc w:val="center"/>
        <w:rPr>
          <w:rFonts w:ascii="Times New Roman" w:hAnsi="Times New Roman" w:cs="Times New Roman"/>
          <w:b/>
          <w:sz w:val="28"/>
          <w:szCs w:val="28"/>
        </w:rPr>
      </w:pPr>
      <w:r w:rsidRPr="005A05DE">
        <w:rPr>
          <w:rFonts w:ascii="Times New Roman" w:hAnsi="Times New Roman" w:cs="Times New Roman"/>
          <w:b/>
          <w:sz w:val="28"/>
          <w:szCs w:val="28"/>
        </w:rPr>
        <w:t>центр рационального недропользования</w:t>
      </w:r>
    </w:p>
    <w:p w:rsidR="005A05DE" w:rsidRPr="005A05DE" w:rsidRDefault="00B127D9" w:rsidP="005A05DE">
      <w:pPr>
        <w:spacing w:before="100" w:beforeAutospacing="1" w:after="100" w:afterAutospacing="1" w:line="40" w:lineRule="atLeast"/>
        <w:ind w:right="395" w:firstLine="709"/>
        <w:contextualSpacing/>
        <w:jc w:val="center"/>
        <w:rPr>
          <w:rFonts w:ascii="Times New Roman" w:hAnsi="Times New Roman" w:cs="Times New Roman"/>
          <w:b/>
          <w:sz w:val="28"/>
          <w:szCs w:val="28"/>
        </w:rPr>
      </w:pPr>
      <w:r>
        <w:rPr>
          <w:rFonts w:ascii="Times New Roman" w:hAnsi="Times New Roman" w:cs="Times New Roman"/>
          <w:b/>
          <w:sz w:val="28"/>
          <w:szCs w:val="28"/>
        </w:rPr>
        <w:t>им. В.И. Шпильмана</w:t>
      </w:r>
      <w:r w:rsidR="00C72607">
        <w:rPr>
          <w:rFonts w:ascii="Times New Roman" w:hAnsi="Times New Roman" w:cs="Times New Roman"/>
          <w:b/>
          <w:sz w:val="28"/>
          <w:szCs w:val="28"/>
        </w:rPr>
        <w:t>»</w:t>
      </w:r>
    </w:p>
    <w:p w:rsidR="005A05DE" w:rsidRPr="004A20F3" w:rsidRDefault="005A05DE" w:rsidP="005A05DE">
      <w:pPr>
        <w:spacing w:before="100" w:beforeAutospacing="1" w:after="100" w:afterAutospacing="1" w:line="40" w:lineRule="atLeast"/>
        <w:ind w:right="395" w:firstLine="709"/>
        <w:contextualSpacing/>
        <w:jc w:val="center"/>
        <w:rPr>
          <w:b/>
          <w:sz w:val="28"/>
          <w:szCs w:val="28"/>
        </w:rPr>
      </w:pPr>
    </w:p>
    <w:p w:rsidR="00912F27" w:rsidRPr="00A85753" w:rsidRDefault="00912F27" w:rsidP="00912F27">
      <w:pPr>
        <w:widowControl w:val="0"/>
        <w:tabs>
          <w:tab w:val="left" w:pos="142"/>
          <w:tab w:val="left" w:pos="993"/>
        </w:tabs>
        <w:autoSpaceDE w:val="0"/>
        <w:autoSpaceDN w:val="0"/>
        <w:spacing w:before="120" w:after="120" w:line="240" w:lineRule="auto"/>
        <w:ind w:left="567"/>
        <w:jc w:val="both"/>
        <w:rPr>
          <w:rFonts w:ascii="Times New Roman" w:hAnsi="Times New Roman" w:cs="Times New Roman"/>
          <w:b/>
          <w:sz w:val="28"/>
          <w:szCs w:val="28"/>
        </w:rPr>
      </w:pPr>
      <w:r>
        <w:rPr>
          <w:rFonts w:ascii="Times New Roman" w:hAnsi="Times New Roman" w:cs="Times New Roman"/>
          <w:b/>
          <w:bCs/>
          <w:sz w:val="28"/>
          <w:szCs w:val="28"/>
        </w:rPr>
        <w:t xml:space="preserve">Раздел 19.8 </w:t>
      </w:r>
      <w:r w:rsidRPr="00A85753">
        <w:rPr>
          <w:rFonts w:ascii="Times New Roman" w:hAnsi="Times New Roman" w:cs="Times New Roman"/>
          <w:b/>
          <w:sz w:val="28"/>
          <w:szCs w:val="28"/>
        </w:rPr>
        <w:t>Заказчик вправе осуществить закупку у единственного поставщика (подрядчика, исполнителя) независимо от цены договора в следующих случаях:</w:t>
      </w:r>
    </w:p>
    <w:p w:rsidR="001E0EA2" w:rsidRPr="006C5B9A" w:rsidRDefault="001E0EA2" w:rsidP="0055750B">
      <w:pPr>
        <w:jc w:val="center"/>
        <w:rPr>
          <w:rFonts w:ascii="Times New Roman" w:hAnsi="Times New Roman" w:cs="Times New Roman"/>
          <w:b/>
          <w:bCs/>
          <w:sz w:val="28"/>
          <w:szCs w:val="28"/>
        </w:rPr>
      </w:pPr>
    </w:p>
    <w:tbl>
      <w:tblPr>
        <w:tblStyle w:val="a3"/>
        <w:tblW w:w="0" w:type="auto"/>
        <w:tblLook w:val="04A0" w:firstRow="1" w:lastRow="0" w:firstColumn="1" w:lastColumn="0" w:noHBand="0" w:noVBand="1"/>
      </w:tblPr>
      <w:tblGrid>
        <w:gridCol w:w="7224"/>
        <w:gridCol w:w="7336"/>
      </w:tblGrid>
      <w:tr w:rsidR="001E0EA2" w:rsidRPr="006C5B9A" w:rsidTr="006064CF">
        <w:tc>
          <w:tcPr>
            <w:tcW w:w="7224" w:type="dxa"/>
            <w:shd w:val="clear" w:color="auto" w:fill="auto"/>
          </w:tcPr>
          <w:p w:rsidR="00206564" w:rsidRDefault="003C74D7" w:rsidP="000577C7">
            <w:pPr>
              <w:rPr>
                <w:rFonts w:ascii="Times New Roman" w:hAnsi="Times New Roman" w:cs="Times New Roman"/>
                <w:b/>
                <w:sz w:val="28"/>
                <w:szCs w:val="28"/>
              </w:rPr>
            </w:pPr>
            <w:r>
              <w:rPr>
                <w:rFonts w:ascii="Times New Roman" w:hAnsi="Times New Roman" w:cs="Times New Roman"/>
                <w:b/>
                <w:sz w:val="28"/>
                <w:szCs w:val="28"/>
              </w:rPr>
              <w:t xml:space="preserve">В редакции </w:t>
            </w:r>
            <w:r w:rsidR="000577C7">
              <w:rPr>
                <w:rFonts w:ascii="Times New Roman" w:hAnsi="Times New Roman" w:cs="Times New Roman"/>
                <w:b/>
                <w:sz w:val="28"/>
                <w:szCs w:val="28"/>
              </w:rPr>
              <w:t xml:space="preserve">от </w:t>
            </w:r>
            <w:r w:rsidR="00AE2FEE">
              <w:rPr>
                <w:rFonts w:ascii="Times New Roman" w:hAnsi="Times New Roman" w:cs="Times New Roman"/>
                <w:b/>
                <w:sz w:val="28"/>
                <w:szCs w:val="28"/>
              </w:rPr>
              <w:t>29.12.2022</w:t>
            </w:r>
            <w:r>
              <w:rPr>
                <w:rFonts w:ascii="Times New Roman" w:hAnsi="Times New Roman" w:cs="Times New Roman"/>
                <w:b/>
                <w:sz w:val="28"/>
                <w:szCs w:val="28"/>
              </w:rPr>
              <w:t xml:space="preserve"> </w:t>
            </w:r>
            <w:r w:rsidR="00852066">
              <w:rPr>
                <w:rFonts w:ascii="Times New Roman" w:hAnsi="Times New Roman" w:cs="Times New Roman"/>
                <w:b/>
                <w:sz w:val="28"/>
                <w:szCs w:val="28"/>
              </w:rPr>
              <w:t>года</w:t>
            </w:r>
          </w:p>
          <w:p w:rsidR="001E0EA2" w:rsidRPr="006C5B9A" w:rsidRDefault="001E0EA2" w:rsidP="000577C7">
            <w:pPr>
              <w:rPr>
                <w:rFonts w:ascii="Times New Roman" w:hAnsi="Times New Roman" w:cs="Times New Roman"/>
                <w:b/>
                <w:sz w:val="28"/>
                <w:szCs w:val="28"/>
              </w:rPr>
            </w:pPr>
          </w:p>
        </w:tc>
        <w:tc>
          <w:tcPr>
            <w:tcW w:w="7336" w:type="dxa"/>
            <w:shd w:val="clear" w:color="auto" w:fill="auto"/>
          </w:tcPr>
          <w:p w:rsidR="001E0EA2" w:rsidRPr="006C5B9A" w:rsidRDefault="00206564" w:rsidP="000D2E27">
            <w:pPr>
              <w:rPr>
                <w:rFonts w:ascii="Times New Roman" w:hAnsi="Times New Roman" w:cs="Times New Roman"/>
                <w:b/>
                <w:sz w:val="28"/>
                <w:szCs w:val="28"/>
              </w:rPr>
            </w:pPr>
            <w:r>
              <w:rPr>
                <w:rFonts w:ascii="Times New Roman" w:hAnsi="Times New Roman" w:cs="Times New Roman"/>
                <w:b/>
                <w:sz w:val="28"/>
                <w:szCs w:val="28"/>
              </w:rPr>
              <w:t xml:space="preserve">В </w:t>
            </w:r>
            <w:r w:rsidR="000D2E27">
              <w:rPr>
                <w:rFonts w:ascii="Times New Roman" w:hAnsi="Times New Roman" w:cs="Times New Roman"/>
                <w:b/>
                <w:sz w:val="28"/>
                <w:szCs w:val="28"/>
              </w:rPr>
              <w:t>новой редакции</w:t>
            </w:r>
            <w:r w:rsidR="006760FE">
              <w:rPr>
                <w:rFonts w:ascii="Times New Roman" w:hAnsi="Times New Roman" w:cs="Times New Roman"/>
                <w:b/>
                <w:sz w:val="28"/>
                <w:szCs w:val="28"/>
              </w:rPr>
              <w:t xml:space="preserve"> от 18</w:t>
            </w:r>
            <w:r w:rsidR="00852066">
              <w:rPr>
                <w:rFonts w:ascii="Times New Roman" w:hAnsi="Times New Roman" w:cs="Times New Roman"/>
                <w:b/>
                <w:sz w:val="28"/>
                <w:szCs w:val="28"/>
              </w:rPr>
              <w:t>.08.2023 года</w:t>
            </w:r>
          </w:p>
        </w:tc>
      </w:tr>
      <w:tr w:rsidR="0018672B" w:rsidRPr="006C5B9A" w:rsidTr="000577C7">
        <w:trPr>
          <w:trHeight w:val="557"/>
        </w:trPr>
        <w:tc>
          <w:tcPr>
            <w:tcW w:w="14560" w:type="dxa"/>
            <w:gridSpan w:val="2"/>
            <w:shd w:val="clear" w:color="auto" w:fill="auto"/>
          </w:tcPr>
          <w:p w:rsidR="00AE2FEE" w:rsidRPr="00DE4A6E" w:rsidRDefault="00AE2FEE" w:rsidP="00AE2FEE">
            <w:pPr>
              <w:pStyle w:val="2"/>
              <w:spacing w:before="600"/>
              <w:ind w:firstLine="567"/>
              <w:outlineLvl w:val="1"/>
              <w:rPr>
                <w:rFonts w:ascii="Times New Roman" w:hAnsi="Times New Roman"/>
                <w:color w:val="auto"/>
                <w:sz w:val="28"/>
                <w:szCs w:val="28"/>
              </w:rPr>
            </w:pPr>
            <w:bookmarkStart w:id="0" w:name="_Toc27759256"/>
            <w:bookmarkStart w:id="1" w:name="_Toc27759816"/>
            <w:bookmarkStart w:id="2" w:name="_Toc521444328"/>
            <w:bookmarkStart w:id="3" w:name="_Toc523896398"/>
            <w:bookmarkStart w:id="4" w:name="_Toc114663175"/>
            <w:r w:rsidRPr="00DE4A6E">
              <w:rPr>
                <w:rFonts w:ascii="Times New Roman" w:hAnsi="Times New Roman"/>
                <w:color w:val="auto"/>
                <w:sz w:val="28"/>
                <w:szCs w:val="28"/>
              </w:rPr>
              <w:t xml:space="preserve">Раздел </w:t>
            </w:r>
            <w:r w:rsidRPr="00DE4A6E">
              <w:rPr>
                <w:rFonts w:ascii="Times New Roman" w:hAnsi="Times New Roman"/>
                <w:color w:val="auto"/>
                <w:sz w:val="28"/>
                <w:szCs w:val="28"/>
                <w:lang w:val="ru-RU"/>
              </w:rPr>
              <w:t>19</w:t>
            </w:r>
            <w:r w:rsidRPr="00DE4A6E">
              <w:rPr>
                <w:rFonts w:ascii="Times New Roman" w:hAnsi="Times New Roman"/>
                <w:color w:val="auto"/>
                <w:sz w:val="28"/>
                <w:szCs w:val="28"/>
              </w:rPr>
              <w:t>. ПОРЯДОК ОСУЩЕСТВЛЕНИЯ НЕКОНКУРЕНТНЫХ ЗАКУПОК</w:t>
            </w:r>
            <w:bookmarkEnd w:id="0"/>
            <w:bookmarkEnd w:id="1"/>
            <w:bookmarkEnd w:id="2"/>
            <w:bookmarkEnd w:id="3"/>
            <w:bookmarkEnd w:id="4"/>
          </w:p>
          <w:p w:rsidR="0018672B" w:rsidRPr="000577C7" w:rsidRDefault="0018672B" w:rsidP="00ED1B63">
            <w:pPr>
              <w:jc w:val="center"/>
              <w:rPr>
                <w:rFonts w:ascii="Times New Roman" w:hAnsi="Times New Roman" w:cs="Times New Roman"/>
                <w:b/>
                <w:bCs/>
                <w:i/>
                <w:sz w:val="28"/>
                <w:szCs w:val="28"/>
              </w:rPr>
            </w:pPr>
          </w:p>
        </w:tc>
      </w:tr>
      <w:tr w:rsidR="0018672B" w:rsidRPr="006C5B9A" w:rsidTr="006064CF">
        <w:tc>
          <w:tcPr>
            <w:tcW w:w="7224" w:type="dxa"/>
            <w:shd w:val="clear" w:color="auto" w:fill="auto"/>
          </w:tcPr>
          <w:p w:rsidR="00BD528F" w:rsidRPr="00E04978" w:rsidRDefault="00BD528F" w:rsidP="00E04978">
            <w:pPr>
              <w:tabs>
                <w:tab w:val="left" w:pos="142"/>
                <w:tab w:val="left" w:pos="993"/>
              </w:tabs>
              <w:spacing w:before="120" w:after="120"/>
              <w:rPr>
                <w:rFonts w:ascii="Times New Roman" w:hAnsi="Times New Roman" w:cs="Times New Roman"/>
                <w:sz w:val="28"/>
                <w:szCs w:val="28"/>
              </w:rPr>
            </w:pPr>
            <w:r w:rsidRPr="00E04978">
              <w:rPr>
                <w:rFonts w:ascii="Times New Roman" w:hAnsi="Times New Roman" w:cs="Times New Roman"/>
                <w:sz w:val="28"/>
                <w:szCs w:val="28"/>
              </w:rPr>
              <w:t>Пункт 4. приобретение услуг по хранению и ввозу (вывозу) наркотических средств и психотропных веществ;</w:t>
            </w:r>
          </w:p>
          <w:p w:rsidR="0018672B" w:rsidRPr="00E04978" w:rsidRDefault="0018672B" w:rsidP="00E04978">
            <w:pPr>
              <w:ind w:firstLine="539"/>
              <w:rPr>
                <w:rFonts w:ascii="Times New Roman" w:hAnsi="Times New Roman" w:cs="Times New Roman"/>
                <w:bCs/>
                <w:sz w:val="28"/>
                <w:szCs w:val="28"/>
              </w:rPr>
            </w:pPr>
          </w:p>
        </w:tc>
        <w:tc>
          <w:tcPr>
            <w:tcW w:w="7336" w:type="dxa"/>
            <w:shd w:val="clear" w:color="auto" w:fill="auto"/>
          </w:tcPr>
          <w:p w:rsidR="001B710F" w:rsidRPr="006C5B9A" w:rsidRDefault="00AE2FEE" w:rsidP="001B710F">
            <w:pPr>
              <w:autoSpaceDE w:val="0"/>
              <w:autoSpaceDN w:val="0"/>
              <w:spacing w:line="220" w:lineRule="atLeast"/>
              <w:ind w:firstLine="539"/>
              <w:jc w:val="both"/>
              <w:rPr>
                <w:rFonts w:ascii="Times New Roman" w:hAnsi="Times New Roman" w:cs="Times New Roman"/>
                <w:bCs/>
                <w:sz w:val="28"/>
                <w:szCs w:val="28"/>
              </w:rPr>
            </w:pPr>
            <w:r>
              <w:rPr>
                <w:rFonts w:ascii="Times New Roman" w:hAnsi="Times New Roman" w:cs="Times New Roman"/>
                <w:bCs/>
                <w:sz w:val="28"/>
                <w:szCs w:val="28"/>
              </w:rPr>
              <w:t xml:space="preserve">Отсутствует </w:t>
            </w:r>
          </w:p>
        </w:tc>
      </w:tr>
      <w:tr w:rsidR="00E10E39" w:rsidRPr="006C5B9A" w:rsidTr="006064CF">
        <w:tc>
          <w:tcPr>
            <w:tcW w:w="7224" w:type="dxa"/>
            <w:shd w:val="clear" w:color="auto" w:fill="auto"/>
          </w:tcPr>
          <w:p w:rsidR="00E10E39" w:rsidRPr="006760FE" w:rsidRDefault="00E10E39" w:rsidP="00E10E39">
            <w:pPr>
              <w:tabs>
                <w:tab w:val="left" w:pos="142"/>
                <w:tab w:val="left" w:pos="993"/>
              </w:tabs>
              <w:spacing w:before="120" w:after="120"/>
              <w:jc w:val="both"/>
              <w:rPr>
                <w:rFonts w:ascii="Times New Roman" w:hAnsi="Times New Roman" w:cs="Times New Roman"/>
                <w:sz w:val="28"/>
                <w:szCs w:val="28"/>
              </w:rPr>
            </w:pPr>
            <w:r w:rsidRPr="006760FE">
              <w:rPr>
                <w:rFonts w:ascii="Times New Roman" w:hAnsi="Times New Roman" w:cs="Times New Roman"/>
                <w:sz w:val="28"/>
                <w:szCs w:val="28"/>
              </w:rPr>
              <w:t xml:space="preserve">Пункт 5 услуги по приему, обработке, перевозке и доставке международной и внутренней почты, в том числе экспресс почты, дополнительные услуги почтовой связи, включая международные отправления (прием письменной корреспонденции по адресу Заказчика, </w:t>
            </w:r>
            <w:proofErr w:type="spellStart"/>
            <w:r w:rsidRPr="006760FE">
              <w:rPr>
                <w:rFonts w:ascii="Times New Roman" w:hAnsi="Times New Roman" w:cs="Times New Roman"/>
                <w:sz w:val="28"/>
                <w:szCs w:val="28"/>
              </w:rPr>
              <w:t>франкирование</w:t>
            </w:r>
            <w:proofErr w:type="spellEnd"/>
            <w:r w:rsidRPr="006760FE">
              <w:rPr>
                <w:rFonts w:ascii="Times New Roman" w:hAnsi="Times New Roman" w:cs="Times New Roman"/>
                <w:sz w:val="28"/>
                <w:szCs w:val="28"/>
              </w:rPr>
              <w:t xml:space="preserve"> (проставление оттиска) конвертов и пакетов, наклейка марок, формирование списков почтовых отправлений, пересылка уведомлений и посылок и другие; </w:t>
            </w:r>
          </w:p>
          <w:p w:rsidR="00E10E39" w:rsidRPr="006760FE" w:rsidRDefault="00E10E39" w:rsidP="00E04978">
            <w:pPr>
              <w:tabs>
                <w:tab w:val="left" w:pos="142"/>
                <w:tab w:val="left" w:pos="993"/>
              </w:tabs>
              <w:spacing w:before="120" w:after="120"/>
              <w:rPr>
                <w:rFonts w:ascii="Times New Roman" w:hAnsi="Times New Roman" w:cs="Times New Roman"/>
                <w:sz w:val="28"/>
                <w:szCs w:val="28"/>
              </w:rPr>
            </w:pPr>
          </w:p>
        </w:tc>
        <w:tc>
          <w:tcPr>
            <w:tcW w:w="7336" w:type="dxa"/>
            <w:shd w:val="clear" w:color="auto" w:fill="auto"/>
          </w:tcPr>
          <w:p w:rsidR="00E10E39" w:rsidRPr="006760FE" w:rsidRDefault="00E10E39" w:rsidP="00E10E39">
            <w:pPr>
              <w:tabs>
                <w:tab w:val="left" w:pos="142"/>
                <w:tab w:val="left" w:pos="993"/>
              </w:tabs>
              <w:spacing w:before="120" w:after="120"/>
              <w:jc w:val="both"/>
              <w:rPr>
                <w:rFonts w:ascii="Times New Roman" w:hAnsi="Times New Roman" w:cs="Times New Roman"/>
                <w:sz w:val="28"/>
                <w:szCs w:val="28"/>
              </w:rPr>
            </w:pPr>
            <w:r w:rsidRPr="006760FE">
              <w:rPr>
                <w:rFonts w:ascii="Times New Roman" w:hAnsi="Times New Roman" w:cs="Times New Roman"/>
                <w:sz w:val="28"/>
                <w:szCs w:val="28"/>
              </w:rPr>
              <w:t>услуги почтовой связи;</w:t>
            </w:r>
          </w:p>
          <w:p w:rsidR="00E10E39" w:rsidRPr="006760FE" w:rsidRDefault="00E10E39" w:rsidP="001B710F">
            <w:pPr>
              <w:autoSpaceDE w:val="0"/>
              <w:autoSpaceDN w:val="0"/>
              <w:spacing w:line="220" w:lineRule="atLeast"/>
              <w:ind w:firstLine="539"/>
              <w:jc w:val="both"/>
              <w:rPr>
                <w:rFonts w:ascii="Times New Roman" w:hAnsi="Times New Roman" w:cs="Times New Roman"/>
                <w:bCs/>
                <w:sz w:val="28"/>
                <w:szCs w:val="28"/>
              </w:rPr>
            </w:pPr>
          </w:p>
        </w:tc>
      </w:tr>
      <w:tr w:rsidR="009F3E8C" w:rsidRPr="006C5B9A" w:rsidTr="006064CF">
        <w:tc>
          <w:tcPr>
            <w:tcW w:w="7224" w:type="dxa"/>
            <w:shd w:val="clear" w:color="auto" w:fill="auto"/>
          </w:tcPr>
          <w:p w:rsidR="009F3E8C" w:rsidRPr="009F3E8C" w:rsidRDefault="009F3E8C" w:rsidP="009F3E8C">
            <w:pPr>
              <w:tabs>
                <w:tab w:val="left" w:pos="142"/>
                <w:tab w:val="left" w:pos="993"/>
              </w:tabs>
              <w:spacing w:before="120" w:after="120"/>
              <w:jc w:val="both"/>
              <w:rPr>
                <w:rFonts w:ascii="Times New Roman" w:hAnsi="Times New Roman" w:cs="Times New Roman"/>
                <w:sz w:val="28"/>
                <w:szCs w:val="28"/>
              </w:rPr>
            </w:pPr>
            <w:r w:rsidRPr="009F3E8C">
              <w:rPr>
                <w:rFonts w:ascii="Times New Roman" w:hAnsi="Times New Roman" w:cs="Times New Roman"/>
                <w:sz w:val="28"/>
                <w:szCs w:val="28"/>
              </w:rPr>
              <w:lastRenderedPageBreak/>
              <w:t xml:space="preserve">Пункт 6 заключение лицензионных договоров, иных договоров, предусматривающих предоставление заказчику прав на объекты интеллектуальной собственности, с правообладателем, в том числе, приобретение произведений литературы и искусства определенных авторов, исполнений конкретных исполнителей, фонограмм конкретных изготовителей в случае, если единственному лицу принадлежат исключительные права или исключительные лицензии на такие произведения, исполнения, фонограммы. При заключении договора по данному основанию условия договора не могут предусматривать одновременно с предоставлением заказчику прав на объекты интеллектуальной собственности передачу заказчику продукции, обращающейся на конкурентном рынке; </w:t>
            </w:r>
          </w:p>
          <w:p w:rsidR="009F3E8C" w:rsidRPr="009F3E8C" w:rsidRDefault="009F3E8C" w:rsidP="00E04978">
            <w:pPr>
              <w:tabs>
                <w:tab w:val="left" w:pos="142"/>
                <w:tab w:val="left" w:pos="993"/>
              </w:tabs>
              <w:spacing w:before="120" w:after="120"/>
              <w:rPr>
                <w:rFonts w:ascii="Times New Roman" w:hAnsi="Times New Roman" w:cs="Times New Roman"/>
                <w:sz w:val="28"/>
                <w:szCs w:val="28"/>
              </w:rPr>
            </w:pPr>
          </w:p>
        </w:tc>
        <w:tc>
          <w:tcPr>
            <w:tcW w:w="7336" w:type="dxa"/>
            <w:shd w:val="clear" w:color="auto" w:fill="auto"/>
          </w:tcPr>
          <w:p w:rsidR="009F3E8C" w:rsidRDefault="005A1FF5" w:rsidP="001B710F">
            <w:pPr>
              <w:autoSpaceDE w:val="0"/>
              <w:autoSpaceDN w:val="0"/>
              <w:spacing w:line="220" w:lineRule="atLeast"/>
              <w:ind w:firstLine="539"/>
              <w:jc w:val="both"/>
              <w:rPr>
                <w:rFonts w:ascii="Times New Roman" w:hAnsi="Times New Roman" w:cs="Times New Roman"/>
                <w:bCs/>
                <w:sz w:val="28"/>
                <w:szCs w:val="28"/>
              </w:rPr>
            </w:pPr>
            <w:r>
              <w:rPr>
                <w:rFonts w:ascii="Times New Roman" w:hAnsi="Times New Roman" w:cs="Times New Roman"/>
                <w:bCs/>
                <w:sz w:val="28"/>
                <w:szCs w:val="28"/>
              </w:rPr>
              <w:t>Отсутствует</w:t>
            </w:r>
          </w:p>
        </w:tc>
      </w:tr>
      <w:tr w:rsidR="00852066" w:rsidRPr="006C5B9A" w:rsidTr="006064CF">
        <w:tc>
          <w:tcPr>
            <w:tcW w:w="7224" w:type="dxa"/>
            <w:shd w:val="clear" w:color="auto" w:fill="auto"/>
          </w:tcPr>
          <w:p w:rsidR="00852066" w:rsidRPr="00E04978" w:rsidRDefault="00852066" w:rsidP="00852066">
            <w:pPr>
              <w:tabs>
                <w:tab w:val="left" w:pos="142"/>
                <w:tab w:val="left" w:pos="993"/>
              </w:tabs>
              <w:spacing w:before="120" w:after="120"/>
              <w:rPr>
                <w:rFonts w:ascii="Times New Roman" w:hAnsi="Times New Roman" w:cs="Times New Roman"/>
                <w:sz w:val="28"/>
                <w:szCs w:val="28"/>
              </w:rPr>
            </w:pPr>
            <w:r w:rsidRPr="00E04978">
              <w:rPr>
                <w:rFonts w:ascii="Times New Roman" w:hAnsi="Times New Roman" w:cs="Times New Roman"/>
                <w:sz w:val="28"/>
                <w:szCs w:val="28"/>
              </w:rPr>
              <w:t xml:space="preserve">Пункт 7 заключение договоров на оказание услуг по предоставлению доступа к электронным изданиям для обеспечения деятельности Заказчика; </w:t>
            </w:r>
          </w:p>
          <w:p w:rsidR="00852066" w:rsidRPr="00E04978" w:rsidRDefault="00852066" w:rsidP="00852066">
            <w:pPr>
              <w:ind w:firstLine="539"/>
              <w:rPr>
                <w:rFonts w:ascii="Times New Roman" w:hAnsi="Times New Roman" w:cs="Times New Roman"/>
                <w:bCs/>
                <w:sz w:val="28"/>
                <w:szCs w:val="28"/>
              </w:rPr>
            </w:pPr>
          </w:p>
        </w:tc>
        <w:tc>
          <w:tcPr>
            <w:tcW w:w="7336" w:type="dxa"/>
            <w:shd w:val="clear" w:color="auto" w:fill="auto"/>
          </w:tcPr>
          <w:p w:rsidR="00852066" w:rsidRDefault="00852066" w:rsidP="00852066">
            <w:r w:rsidRPr="00B025D0">
              <w:rPr>
                <w:rFonts w:ascii="Times New Roman" w:hAnsi="Times New Roman" w:cs="Times New Roman"/>
                <w:bCs/>
                <w:sz w:val="28"/>
                <w:szCs w:val="28"/>
              </w:rPr>
              <w:t xml:space="preserve">Отсутствует </w:t>
            </w:r>
          </w:p>
        </w:tc>
      </w:tr>
      <w:tr w:rsidR="00852066" w:rsidRPr="006C5B9A" w:rsidTr="006064CF">
        <w:tc>
          <w:tcPr>
            <w:tcW w:w="7224" w:type="dxa"/>
            <w:shd w:val="clear" w:color="auto" w:fill="auto"/>
          </w:tcPr>
          <w:p w:rsidR="00852066" w:rsidRPr="00E04978" w:rsidRDefault="00852066" w:rsidP="00852066">
            <w:pPr>
              <w:tabs>
                <w:tab w:val="left" w:pos="142"/>
                <w:tab w:val="left" w:pos="993"/>
              </w:tabs>
              <w:spacing w:before="120" w:after="120"/>
              <w:rPr>
                <w:rFonts w:ascii="Times New Roman" w:hAnsi="Times New Roman" w:cs="Times New Roman"/>
                <w:sz w:val="28"/>
                <w:szCs w:val="28"/>
              </w:rPr>
            </w:pPr>
            <w:r w:rsidRPr="00E04978">
              <w:rPr>
                <w:rFonts w:ascii="Times New Roman" w:hAnsi="Times New Roman" w:cs="Times New Roman"/>
                <w:sz w:val="28"/>
                <w:szCs w:val="28"/>
              </w:rPr>
              <w:t>Пункт 8 приобретение печатных изданий определенных авторов у издателей таких изданий в случае, если указанным издателям принадлежат исключительные права на использование таких изданий;</w:t>
            </w:r>
          </w:p>
          <w:p w:rsidR="00852066" w:rsidRPr="00E04978" w:rsidRDefault="00852066" w:rsidP="00852066">
            <w:pPr>
              <w:ind w:firstLine="539"/>
              <w:rPr>
                <w:rFonts w:ascii="Times New Roman" w:hAnsi="Times New Roman" w:cs="Times New Roman"/>
                <w:bCs/>
                <w:sz w:val="28"/>
                <w:szCs w:val="28"/>
              </w:rPr>
            </w:pPr>
          </w:p>
        </w:tc>
        <w:tc>
          <w:tcPr>
            <w:tcW w:w="7336" w:type="dxa"/>
            <w:shd w:val="clear" w:color="auto" w:fill="auto"/>
          </w:tcPr>
          <w:p w:rsidR="00852066" w:rsidRDefault="00852066" w:rsidP="00852066">
            <w:r w:rsidRPr="00B025D0">
              <w:rPr>
                <w:rFonts w:ascii="Times New Roman" w:hAnsi="Times New Roman" w:cs="Times New Roman"/>
                <w:bCs/>
                <w:sz w:val="28"/>
                <w:szCs w:val="28"/>
              </w:rPr>
              <w:t xml:space="preserve">Отсутствует </w:t>
            </w:r>
          </w:p>
        </w:tc>
      </w:tr>
      <w:tr w:rsidR="00852066" w:rsidRPr="006C5B9A" w:rsidTr="006064CF">
        <w:tc>
          <w:tcPr>
            <w:tcW w:w="7224" w:type="dxa"/>
            <w:shd w:val="clear" w:color="auto" w:fill="auto"/>
          </w:tcPr>
          <w:p w:rsidR="00852066" w:rsidRPr="00E04978" w:rsidRDefault="00852066" w:rsidP="00852066">
            <w:pPr>
              <w:tabs>
                <w:tab w:val="left" w:pos="142"/>
                <w:tab w:val="left" w:pos="993"/>
              </w:tabs>
              <w:spacing w:before="120" w:after="120"/>
              <w:rPr>
                <w:rFonts w:ascii="Times New Roman" w:hAnsi="Times New Roman" w:cs="Times New Roman"/>
                <w:sz w:val="28"/>
                <w:szCs w:val="28"/>
              </w:rPr>
            </w:pPr>
            <w:r w:rsidRPr="00E04978">
              <w:rPr>
                <w:rFonts w:ascii="Times New Roman" w:hAnsi="Times New Roman" w:cs="Times New Roman"/>
                <w:sz w:val="28"/>
                <w:szCs w:val="28"/>
              </w:rPr>
              <w:t>Пункт 9 оказание авторами проектов услуг по авторскому контролю за разработкой проектной документации объектов капитального строительства, по авторскому надзору за строительством, реконструкцией, капитальным ремонтом объектов капитального строительства, изготовлением оборудования, услуг технического и/или авторского надзора и/или научного руководства за выполнением работ, в том числе по сохранению объекта культурного наследия (памятников истории и культуры) народов Российской Федерации;</w:t>
            </w:r>
          </w:p>
          <w:p w:rsidR="00852066" w:rsidRPr="00E04978" w:rsidRDefault="00852066" w:rsidP="00852066">
            <w:pPr>
              <w:ind w:firstLine="539"/>
              <w:rPr>
                <w:rFonts w:ascii="Times New Roman" w:hAnsi="Times New Roman" w:cs="Times New Roman"/>
                <w:bCs/>
                <w:sz w:val="28"/>
                <w:szCs w:val="28"/>
              </w:rPr>
            </w:pPr>
          </w:p>
        </w:tc>
        <w:tc>
          <w:tcPr>
            <w:tcW w:w="7336" w:type="dxa"/>
            <w:shd w:val="clear" w:color="auto" w:fill="auto"/>
          </w:tcPr>
          <w:p w:rsidR="00852066" w:rsidRDefault="00852066" w:rsidP="00852066">
            <w:r w:rsidRPr="00B025D0">
              <w:rPr>
                <w:rFonts w:ascii="Times New Roman" w:hAnsi="Times New Roman" w:cs="Times New Roman"/>
                <w:bCs/>
                <w:sz w:val="28"/>
                <w:szCs w:val="28"/>
              </w:rPr>
              <w:t xml:space="preserve">Отсутствует </w:t>
            </w:r>
          </w:p>
        </w:tc>
      </w:tr>
      <w:tr w:rsidR="00852066" w:rsidRPr="006C5B9A" w:rsidTr="006064CF">
        <w:tc>
          <w:tcPr>
            <w:tcW w:w="7224" w:type="dxa"/>
            <w:shd w:val="clear" w:color="auto" w:fill="auto"/>
          </w:tcPr>
          <w:p w:rsidR="00852066" w:rsidRPr="00E04978" w:rsidRDefault="00852066" w:rsidP="00852066">
            <w:pPr>
              <w:tabs>
                <w:tab w:val="left" w:pos="142"/>
                <w:tab w:val="left" w:pos="993"/>
              </w:tabs>
              <w:spacing w:before="120" w:after="120"/>
              <w:rPr>
                <w:rFonts w:ascii="Times New Roman" w:hAnsi="Times New Roman" w:cs="Times New Roman"/>
                <w:sz w:val="28"/>
                <w:szCs w:val="28"/>
              </w:rPr>
            </w:pPr>
            <w:r w:rsidRPr="00E04978">
              <w:rPr>
                <w:rFonts w:ascii="Times New Roman" w:hAnsi="Times New Roman" w:cs="Times New Roman"/>
                <w:sz w:val="28"/>
                <w:szCs w:val="28"/>
              </w:rPr>
              <w:t>Пункт 10 оказание услуг по строительному контролю за строительством, реконструкцией, капитальным ремонтом объектов капитального строительства. При закупке по данному основанию договор не может быть заключен с лицами, участвующими в выполнении работ, в отношении которых требуется осуществление строительного контроля, а также лица, аффилированные с лицами, участвующими в выполнении таких работ;</w:t>
            </w:r>
          </w:p>
          <w:p w:rsidR="00852066" w:rsidRPr="00E04978" w:rsidRDefault="00852066" w:rsidP="00852066">
            <w:pPr>
              <w:ind w:firstLine="539"/>
              <w:rPr>
                <w:rFonts w:ascii="Times New Roman" w:hAnsi="Times New Roman" w:cs="Times New Roman"/>
                <w:bCs/>
                <w:i/>
                <w:iCs/>
                <w:sz w:val="28"/>
                <w:szCs w:val="28"/>
              </w:rPr>
            </w:pPr>
          </w:p>
        </w:tc>
        <w:tc>
          <w:tcPr>
            <w:tcW w:w="7336" w:type="dxa"/>
            <w:shd w:val="clear" w:color="auto" w:fill="auto"/>
          </w:tcPr>
          <w:p w:rsidR="00852066" w:rsidRDefault="00852066" w:rsidP="00852066">
            <w:r w:rsidRPr="00C22654">
              <w:rPr>
                <w:rFonts w:ascii="Times New Roman" w:hAnsi="Times New Roman" w:cs="Times New Roman"/>
                <w:bCs/>
                <w:sz w:val="28"/>
                <w:szCs w:val="28"/>
              </w:rPr>
              <w:t xml:space="preserve">Отсутствует </w:t>
            </w:r>
          </w:p>
        </w:tc>
      </w:tr>
      <w:tr w:rsidR="00852066" w:rsidRPr="006C5B9A" w:rsidTr="006064CF">
        <w:tc>
          <w:tcPr>
            <w:tcW w:w="7224" w:type="dxa"/>
            <w:shd w:val="clear" w:color="auto" w:fill="auto"/>
          </w:tcPr>
          <w:p w:rsidR="00852066" w:rsidRPr="00E04978" w:rsidRDefault="00852066" w:rsidP="00852066">
            <w:pPr>
              <w:tabs>
                <w:tab w:val="left" w:pos="142"/>
                <w:tab w:val="left" w:pos="993"/>
              </w:tabs>
              <w:spacing w:before="120" w:after="120"/>
              <w:rPr>
                <w:rFonts w:ascii="Times New Roman" w:hAnsi="Times New Roman" w:cs="Times New Roman"/>
                <w:sz w:val="28"/>
                <w:szCs w:val="28"/>
              </w:rPr>
            </w:pPr>
            <w:r w:rsidRPr="00E04978">
              <w:rPr>
                <w:rFonts w:ascii="Times New Roman" w:hAnsi="Times New Roman" w:cs="Times New Roman"/>
                <w:sz w:val="28"/>
                <w:szCs w:val="28"/>
              </w:rPr>
              <w:t>Пункт 13 заключение договоров купли-продажи недвижимого имущества, иных договоров, предметом которых является предоставление Заказчику прав владения или пользования в отношении земельных участков, недвижимого имущества, в том числе отдельных частей недвижимого имущества. При заключении договора по данному основанию договор одновременно с передачей прав на недвижимое имущество может предусматривать передачу Заказчику аналогичных прав на движимое имущество, находящееся на территории соответствующих объектов недвижимости;</w:t>
            </w:r>
          </w:p>
          <w:p w:rsidR="00852066" w:rsidRPr="00E04978" w:rsidRDefault="00852066" w:rsidP="00852066">
            <w:pPr>
              <w:tabs>
                <w:tab w:val="left" w:pos="142"/>
                <w:tab w:val="left" w:pos="993"/>
              </w:tabs>
              <w:spacing w:before="120" w:after="120"/>
              <w:rPr>
                <w:rFonts w:ascii="Times New Roman" w:hAnsi="Times New Roman" w:cs="Times New Roman"/>
                <w:bCs/>
                <w:sz w:val="28"/>
                <w:szCs w:val="28"/>
              </w:rPr>
            </w:pPr>
          </w:p>
        </w:tc>
        <w:tc>
          <w:tcPr>
            <w:tcW w:w="7336" w:type="dxa"/>
            <w:shd w:val="clear" w:color="auto" w:fill="auto"/>
          </w:tcPr>
          <w:p w:rsidR="00852066" w:rsidRDefault="00852066" w:rsidP="00852066">
            <w:r w:rsidRPr="00C22654">
              <w:rPr>
                <w:rFonts w:ascii="Times New Roman" w:hAnsi="Times New Roman" w:cs="Times New Roman"/>
                <w:bCs/>
                <w:sz w:val="28"/>
                <w:szCs w:val="28"/>
              </w:rPr>
              <w:t xml:space="preserve">Отсутствует </w:t>
            </w:r>
          </w:p>
        </w:tc>
      </w:tr>
      <w:tr w:rsidR="005A1FF5" w:rsidRPr="006C5B9A" w:rsidTr="006064CF">
        <w:tc>
          <w:tcPr>
            <w:tcW w:w="7224" w:type="dxa"/>
            <w:shd w:val="clear" w:color="auto" w:fill="auto"/>
          </w:tcPr>
          <w:p w:rsidR="005A1FF5" w:rsidRPr="005A1FF5" w:rsidRDefault="005A1FF5" w:rsidP="005A1FF5">
            <w:pPr>
              <w:tabs>
                <w:tab w:val="left" w:pos="142"/>
                <w:tab w:val="left" w:pos="993"/>
              </w:tabs>
              <w:spacing w:before="120" w:after="120"/>
              <w:jc w:val="both"/>
              <w:rPr>
                <w:rFonts w:ascii="Times New Roman" w:hAnsi="Times New Roman" w:cs="Times New Roman"/>
                <w:sz w:val="28"/>
                <w:szCs w:val="28"/>
              </w:rPr>
            </w:pPr>
            <w:r w:rsidRPr="005A1FF5">
              <w:rPr>
                <w:rFonts w:ascii="Times New Roman" w:hAnsi="Times New Roman" w:cs="Times New Roman"/>
                <w:sz w:val="28"/>
                <w:szCs w:val="28"/>
              </w:rPr>
              <w:t>Пункт 14 посещение зоопарка, театра, кинотеатра, концерта, цирка, музея, выставки, спортивного или иного культурно-массового, зрелищно-развлекательного мероприятия; Проведение мероприятий, связанных с деятельностью учреждения (профессиональные праздники).</w:t>
            </w:r>
          </w:p>
          <w:p w:rsidR="005A1FF5" w:rsidRPr="005A1FF5" w:rsidRDefault="005A1FF5" w:rsidP="005A1FF5">
            <w:pPr>
              <w:tabs>
                <w:tab w:val="left" w:pos="142"/>
                <w:tab w:val="left" w:pos="993"/>
              </w:tabs>
              <w:spacing w:before="120" w:after="120"/>
              <w:rPr>
                <w:rFonts w:ascii="Times New Roman" w:hAnsi="Times New Roman" w:cs="Times New Roman"/>
                <w:sz w:val="28"/>
                <w:szCs w:val="28"/>
              </w:rPr>
            </w:pPr>
          </w:p>
        </w:tc>
        <w:tc>
          <w:tcPr>
            <w:tcW w:w="7336" w:type="dxa"/>
            <w:shd w:val="clear" w:color="auto" w:fill="auto"/>
          </w:tcPr>
          <w:p w:rsidR="005A1FF5" w:rsidRDefault="005A1FF5" w:rsidP="005A1FF5">
            <w:r w:rsidRPr="00252128">
              <w:rPr>
                <w:rFonts w:ascii="Times New Roman" w:hAnsi="Times New Roman" w:cs="Times New Roman"/>
                <w:bCs/>
                <w:sz w:val="28"/>
                <w:szCs w:val="28"/>
              </w:rPr>
              <w:t xml:space="preserve">Отсутствует </w:t>
            </w:r>
          </w:p>
        </w:tc>
      </w:tr>
      <w:tr w:rsidR="00E10E39" w:rsidRPr="006C5B9A" w:rsidTr="006064CF">
        <w:tc>
          <w:tcPr>
            <w:tcW w:w="7224" w:type="dxa"/>
            <w:shd w:val="clear" w:color="auto" w:fill="auto"/>
          </w:tcPr>
          <w:p w:rsidR="00E10E39" w:rsidRPr="006760FE" w:rsidRDefault="00E10E39" w:rsidP="00E10E39">
            <w:pPr>
              <w:tabs>
                <w:tab w:val="left" w:pos="142"/>
                <w:tab w:val="left" w:pos="993"/>
              </w:tabs>
              <w:spacing w:before="120" w:after="120"/>
              <w:jc w:val="both"/>
              <w:rPr>
                <w:rFonts w:ascii="Times New Roman" w:hAnsi="Times New Roman" w:cs="Times New Roman"/>
                <w:sz w:val="28"/>
                <w:szCs w:val="28"/>
              </w:rPr>
            </w:pPr>
            <w:r w:rsidRPr="006760FE">
              <w:rPr>
                <w:rFonts w:ascii="Times New Roman" w:hAnsi="Times New Roman" w:cs="Times New Roman"/>
                <w:sz w:val="28"/>
                <w:szCs w:val="28"/>
              </w:rPr>
              <w:t xml:space="preserve">Пункт 16 заключение договора с кредитной организацией на оказание услуг, предусмотренных частями первой и третьей статьи 5 </w:t>
            </w:r>
            <w:r w:rsidRPr="006760FE">
              <w:rPr>
                <w:rFonts w:ascii="Times New Roman" w:hAnsi="Times New Roman" w:cs="Times New Roman"/>
                <w:sz w:val="28"/>
                <w:szCs w:val="28"/>
                <w:shd w:val="clear" w:color="auto" w:fill="FFFFFF"/>
              </w:rPr>
              <w:t>Федерального закона от 2 декабря 1990 г. № 395-I «О банках и банковской деятельности»</w:t>
            </w:r>
            <w:r w:rsidRPr="006760FE">
              <w:rPr>
                <w:rFonts w:ascii="Times New Roman" w:hAnsi="Times New Roman" w:cs="Times New Roman"/>
                <w:sz w:val="28"/>
                <w:szCs w:val="28"/>
              </w:rPr>
              <w:t xml:space="preserve">; </w:t>
            </w:r>
          </w:p>
          <w:p w:rsidR="00E10E39" w:rsidRPr="006760FE" w:rsidRDefault="00E10E39" w:rsidP="005A1FF5">
            <w:pPr>
              <w:tabs>
                <w:tab w:val="left" w:pos="142"/>
                <w:tab w:val="left" w:pos="993"/>
              </w:tabs>
              <w:spacing w:before="120" w:after="120"/>
              <w:jc w:val="both"/>
              <w:rPr>
                <w:rFonts w:ascii="Times New Roman" w:hAnsi="Times New Roman" w:cs="Times New Roman"/>
                <w:sz w:val="28"/>
                <w:szCs w:val="28"/>
              </w:rPr>
            </w:pPr>
          </w:p>
        </w:tc>
        <w:tc>
          <w:tcPr>
            <w:tcW w:w="7336" w:type="dxa"/>
            <w:shd w:val="clear" w:color="auto" w:fill="auto"/>
          </w:tcPr>
          <w:p w:rsidR="00E10E39" w:rsidRPr="006760FE" w:rsidRDefault="00E10E39" w:rsidP="005A1FF5">
            <w:pPr>
              <w:rPr>
                <w:rFonts w:ascii="Times New Roman" w:hAnsi="Times New Roman" w:cs="Times New Roman"/>
                <w:bCs/>
                <w:sz w:val="28"/>
                <w:szCs w:val="28"/>
              </w:rPr>
            </w:pPr>
            <w:r w:rsidRPr="006760FE">
              <w:rPr>
                <w:rFonts w:ascii="Times New Roman" w:hAnsi="Times New Roman" w:cs="Times New Roman"/>
                <w:bCs/>
                <w:sz w:val="28"/>
                <w:szCs w:val="28"/>
              </w:rPr>
              <w:t>Отсутствует</w:t>
            </w:r>
          </w:p>
        </w:tc>
      </w:tr>
      <w:tr w:rsidR="005A1FF5" w:rsidRPr="006C5B9A" w:rsidTr="006064CF">
        <w:tc>
          <w:tcPr>
            <w:tcW w:w="7224" w:type="dxa"/>
            <w:shd w:val="clear" w:color="auto" w:fill="auto"/>
          </w:tcPr>
          <w:p w:rsidR="005A1FF5" w:rsidRPr="005A1FF5" w:rsidRDefault="005A1FF5" w:rsidP="005A1FF5">
            <w:pPr>
              <w:tabs>
                <w:tab w:val="left" w:pos="142"/>
                <w:tab w:val="left" w:pos="993"/>
              </w:tabs>
              <w:spacing w:before="120" w:after="120"/>
              <w:jc w:val="both"/>
              <w:rPr>
                <w:rFonts w:ascii="Times New Roman" w:hAnsi="Times New Roman" w:cs="Times New Roman"/>
                <w:sz w:val="28"/>
                <w:szCs w:val="28"/>
              </w:rPr>
            </w:pPr>
            <w:r w:rsidRPr="005A1FF5">
              <w:rPr>
                <w:rFonts w:ascii="Times New Roman" w:hAnsi="Times New Roman" w:cs="Times New Roman"/>
                <w:sz w:val="28"/>
                <w:szCs w:val="28"/>
              </w:rPr>
              <w:t>Пункт 19 приобретение работ, услуг, непосредственно связанных с участием в мероприятии, проводимом для нужд нескольких Заказчиков, у лица, который определен организатором такого мероприятия;</w:t>
            </w:r>
          </w:p>
          <w:p w:rsidR="005A1FF5" w:rsidRPr="005A1FF5" w:rsidRDefault="005A1FF5" w:rsidP="005A1FF5">
            <w:pPr>
              <w:tabs>
                <w:tab w:val="left" w:pos="142"/>
                <w:tab w:val="left" w:pos="993"/>
              </w:tabs>
              <w:spacing w:before="120" w:after="120"/>
              <w:jc w:val="both"/>
              <w:rPr>
                <w:rFonts w:ascii="Times New Roman" w:hAnsi="Times New Roman" w:cs="Times New Roman"/>
                <w:sz w:val="28"/>
                <w:szCs w:val="28"/>
              </w:rPr>
            </w:pPr>
          </w:p>
        </w:tc>
        <w:tc>
          <w:tcPr>
            <w:tcW w:w="7336" w:type="dxa"/>
            <w:shd w:val="clear" w:color="auto" w:fill="auto"/>
          </w:tcPr>
          <w:p w:rsidR="005A1FF5" w:rsidRDefault="005A1FF5" w:rsidP="005A1FF5">
            <w:r w:rsidRPr="00252128">
              <w:rPr>
                <w:rFonts w:ascii="Times New Roman" w:hAnsi="Times New Roman" w:cs="Times New Roman"/>
                <w:bCs/>
                <w:sz w:val="28"/>
                <w:szCs w:val="28"/>
              </w:rPr>
              <w:t xml:space="preserve">Отсутствует </w:t>
            </w:r>
          </w:p>
        </w:tc>
      </w:tr>
      <w:tr w:rsidR="00852066" w:rsidRPr="006C5B9A" w:rsidTr="006064CF">
        <w:tc>
          <w:tcPr>
            <w:tcW w:w="7224" w:type="dxa"/>
            <w:shd w:val="clear" w:color="auto" w:fill="auto"/>
          </w:tcPr>
          <w:p w:rsidR="00852066" w:rsidRPr="00E04978" w:rsidRDefault="00852066" w:rsidP="00852066">
            <w:pPr>
              <w:tabs>
                <w:tab w:val="left" w:pos="142"/>
                <w:tab w:val="left" w:pos="993"/>
              </w:tabs>
              <w:spacing w:before="120" w:after="120"/>
              <w:rPr>
                <w:rFonts w:ascii="Times New Roman" w:hAnsi="Times New Roman" w:cs="Times New Roman"/>
                <w:sz w:val="28"/>
                <w:szCs w:val="28"/>
              </w:rPr>
            </w:pPr>
            <w:r w:rsidRPr="00E04978">
              <w:rPr>
                <w:rFonts w:ascii="Times New Roman" w:hAnsi="Times New Roman" w:cs="Times New Roman"/>
                <w:sz w:val="28"/>
                <w:szCs w:val="28"/>
                <w:shd w:val="clear" w:color="auto" w:fill="FFFFFF"/>
              </w:rPr>
              <w:t xml:space="preserve">Пункт 20 осуществление закупок товаров, работ, услуг при необходимости оказания медицинской помощи в неотложной или экстренной форме либо вследствие аварии, обстоятельств </w:t>
            </w:r>
            <w:r w:rsidRPr="00E04978">
              <w:rPr>
                <w:rFonts w:ascii="Times New Roman" w:hAnsi="Times New Roman" w:cs="Times New Roman"/>
                <w:sz w:val="28"/>
                <w:szCs w:val="28"/>
              </w:rPr>
              <w:t>непреодолимой</w:t>
            </w:r>
            <w:r w:rsidRPr="00E04978">
              <w:rPr>
                <w:rFonts w:ascii="Times New Roman" w:hAnsi="Times New Roman" w:cs="Times New Roman"/>
                <w:sz w:val="28"/>
                <w:szCs w:val="28"/>
                <w:shd w:val="clear" w:color="auto" w:fill="FFFFFF"/>
              </w:rPr>
              <w:t xml:space="preserve"> силы, для предупреждения (при введении режима повышенной готовности функционирования органов управления и сил единой государственной системы предупреждения и ликвидации чрезвычайных ситуаций) и (или) ликвидации чрезвычайной ситуации, для оказания гуманитарной помощи. При этом Заказчик вправе осуществить закупку товара, работы, услуги в количестве, объеме, которые необходимы для оказания такой медицинской помощи либо вследствие таких аварии, обстоятельств непреодолимой силы, для предупреждения и (или) ликвидации чрезвычайной ситуации, для оказания гуманитарной помощи, если применение конкурентных способов определения поставщика (подрядчика, исполнителя), требующих затрат времени, нецелесообразно;</w:t>
            </w:r>
          </w:p>
        </w:tc>
        <w:tc>
          <w:tcPr>
            <w:tcW w:w="7336" w:type="dxa"/>
            <w:shd w:val="clear" w:color="auto" w:fill="auto"/>
          </w:tcPr>
          <w:p w:rsidR="00852066" w:rsidRDefault="00852066" w:rsidP="00852066">
            <w:r w:rsidRPr="00C22654">
              <w:rPr>
                <w:rFonts w:ascii="Times New Roman" w:hAnsi="Times New Roman" w:cs="Times New Roman"/>
                <w:bCs/>
                <w:sz w:val="28"/>
                <w:szCs w:val="28"/>
              </w:rPr>
              <w:t xml:space="preserve">Отсутствует </w:t>
            </w:r>
          </w:p>
        </w:tc>
      </w:tr>
      <w:tr w:rsidR="00852066" w:rsidRPr="006C5B9A" w:rsidTr="006064CF">
        <w:tc>
          <w:tcPr>
            <w:tcW w:w="7224" w:type="dxa"/>
            <w:shd w:val="clear" w:color="auto" w:fill="auto"/>
          </w:tcPr>
          <w:p w:rsidR="00852066" w:rsidRPr="00725B75" w:rsidRDefault="00852066" w:rsidP="00725B75">
            <w:pPr>
              <w:tabs>
                <w:tab w:val="left" w:pos="142"/>
                <w:tab w:val="left" w:pos="993"/>
              </w:tabs>
              <w:spacing w:before="120" w:after="120"/>
              <w:rPr>
                <w:rFonts w:ascii="Times New Roman" w:hAnsi="Times New Roman" w:cs="Times New Roman"/>
                <w:sz w:val="28"/>
                <w:szCs w:val="28"/>
              </w:rPr>
            </w:pPr>
            <w:r w:rsidRPr="00E04978">
              <w:rPr>
                <w:rFonts w:ascii="Times New Roman" w:hAnsi="Times New Roman" w:cs="Times New Roman"/>
                <w:sz w:val="28"/>
                <w:szCs w:val="28"/>
              </w:rPr>
              <w:t xml:space="preserve">Пункт 21 приобретение культурных ценностей (в том числе музейных предметов и музейных коллекций, редких и ценных изданий, рукописей, архивных документов (включая их копии), имеющих историческое, художественное или иное культурное значение), предназначенных для пополнения государственных музейного, библиотечного, архивного фондов, кино-, </w:t>
            </w:r>
            <w:proofErr w:type="spellStart"/>
            <w:r w:rsidRPr="00E04978">
              <w:rPr>
                <w:rFonts w:ascii="Times New Roman" w:hAnsi="Times New Roman" w:cs="Times New Roman"/>
                <w:sz w:val="28"/>
                <w:szCs w:val="28"/>
              </w:rPr>
              <w:t>фотофонда</w:t>
            </w:r>
            <w:proofErr w:type="spellEnd"/>
            <w:r w:rsidRPr="00E04978">
              <w:rPr>
                <w:rFonts w:ascii="Times New Roman" w:hAnsi="Times New Roman" w:cs="Times New Roman"/>
                <w:sz w:val="28"/>
                <w:szCs w:val="28"/>
              </w:rPr>
              <w:t xml:space="preserve"> и аналогичных фондов;</w:t>
            </w:r>
          </w:p>
        </w:tc>
        <w:tc>
          <w:tcPr>
            <w:tcW w:w="7336" w:type="dxa"/>
            <w:shd w:val="clear" w:color="auto" w:fill="auto"/>
          </w:tcPr>
          <w:p w:rsidR="00852066" w:rsidRDefault="00852066" w:rsidP="00852066">
            <w:r w:rsidRPr="009F72C4">
              <w:rPr>
                <w:rFonts w:ascii="Times New Roman" w:hAnsi="Times New Roman" w:cs="Times New Roman"/>
                <w:bCs/>
                <w:sz w:val="28"/>
                <w:szCs w:val="28"/>
              </w:rPr>
              <w:t xml:space="preserve">Отсутствует </w:t>
            </w:r>
          </w:p>
        </w:tc>
      </w:tr>
      <w:tr w:rsidR="00852066" w:rsidRPr="006C5B9A" w:rsidTr="006064CF">
        <w:tc>
          <w:tcPr>
            <w:tcW w:w="7224" w:type="dxa"/>
            <w:shd w:val="clear" w:color="auto" w:fill="auto"/>
          </w:tcPr>
          <w:p w:rsidR="00852066" w:rsidRPr="00725B75" w:rsidRDefault="00852066" w:rsidP="00725B75">
            <w:pPr>
              <w:tabs>
                <w:tab w:val="left" w:pos="142"/>
                <w:tab w:val="left" w:pos="993"/>
              </w:tabs>
              <w:spacing w:before="120" w:after="120"/>
              <w:rPr>
                <w:rFonts w:ascii="Times New Roman" w:hAnsi="Times New Roman" w:cs="Times New Roman"/>
                <w:sz w:val="28"/>
                <w:szCs w:val="28"/>
              </w:rPr>
            </w:pPr>
            <w:r w:rsidRPr="00E04978">
              <w:rPr>
                <w:rFonts w:ascii="Times New Roman" w:hAnsi="Times New Roman" w:cs="Times New Roman"/>
                <w:sz w:val="28"/>
                <w:szCs w:val="28"/>
              </w:rPr>
              <w:t>Пункт 22  заключение договора с конкретным физическим лицом на создание произведения литературы или искусства, либо с конкретным физическим лицом или конкретным юридическим лицом, осуществляющими концертную или театральную деятельность, в том числе концертным коллективом (танцевальным коллективом, хоровым коллективом, оркестром, ансамблем), на исполнение, либо с физическим лицом или юридическим лицом на изготовление и поставки декораций, сценической мебели, сценических костюмов (в том числе головных уборов и обуви) и необходимых для создания декораций и костюмов материалов, музыкальных инструментов, а также театрального реквизита, бутафории, грима, постижерских изделий, театральных кукол, необходимых для создания и (или) исполнения произведений Заказчиком;</w:t>
            </w:r>
          </w:p>
        </w:tc>
        <w:tc>
          <w:tcPr>
            <w:tcW w:w="7336" w:type="dxa"/>
            <w:shd w:val="clear" w:color="auto" w:fill="auto"/>
          </w:tcPr>
          <w:p w:rsidR="00852066" w:rsidRDefault="00852066" w:rsidP="00852066">
            <w:r w:rsidRPr="009F72C4">
              <w:rPr>
                <w:rFonts w:ascii="Times New Roman" w:hAnsi="Times New Roman" w:cs="Times New Roman"/>
                <w:bCs/>
                <w:sz w:val="28"/>
                <w:szCs w:val="28"/>
              </w:rPr>
              <w:t xml:space="preserve">Отсутствует </w:t>
            </w:r>
          </w:p>
        </w:tc>
      </w:tr>
      <w:tr w:rsidR="00852066" w:rsidRPr="006C5B9A" w:rsidTr="006064CF">
        <w:tc>
          <w:tcPr>
            <w:tcW w:w="7224" w:type="dxa"/>
            <w:shd w:val="clear" w:color="auto" w:fill="auto"/>
          </w:tcPr>
          <w:p w:rsidR="00852066" w:rsidRPr="00E04978" w:rsidRDefault="00852066" w:rsidP="00852066">
            <w:pPr>
              <w:tabs>
                <w:tab w:val="left" w:pos="142"/>
                <w:tab w:val="left" w:pos="993"/>
              </w:tabs>
              <w:spacing w:before="120" w:after="120"/>
              <w:rPr>
                <w:rFonts w:ascii="Times New Roman" w:hAnsi="Times New Roman" w:cs="Times New Roman"/>
                <w:sz w:val="28"/>
                <w:szCs w:val="28"/>
              </w:rPr>
            </w:pPr>
            <w:r w:rsidRPr="00E04978">
              <w:rPr>
                <w:rFonts w:ascii="Times New Roman" w:hAnsi="Times New Roman" w:cs="Times New Roman"/>
                <w:sz w:val="28"/>
                <w:szCs w:val="28"/>
              </w:rPr>
              <w:t>Пункт 23 заключение договоров на оказание услуг по реализации входных билетов и абонементов на посещение театрально-зрелищных, культурно-просветительных, спортивных и зрелищно-развлекательных мероприятий, экскурсионных билетов и экскурсионных путевок - бланков строгой отчетности;</w:t>
            </w:r>
          </w:p>
          <w:p w:rsidR="00852066" w:rsidRPr="00E04978" w:rsidRDefault="00852066" w:rsidP="00852066">
            <w:pPr>
              <w:ind w:firstLine="539"/>
              <w:rPr>
                <w:rFonts w:ascii="Times New Roman" w:hAnsi="Times New Roman" w:cs="Times New Roman"/>
                <w:bCs/>
                <w:sz w:val="28"/>
                <w:szCs w:val="28"/>
              </w:rPr>
            </w:pPr>
          </w:p>
        </w:tc>
        <w:tc>
          <w:tcPr>
            <w:tcW w:w="7336" w:type="dxa"/>
            <w:shd w:val="clear" w:color="auto" w:fill="auto"/>
          </w:tcPr>
          <w:p w:rsidR="00852066" w:rsidRDefault="00852066" w:rsidP="00852066">
            <w:r w:rsidRPr="00FB2AF2">
              <w:rPr>
                <w:rFonts w:ascii="Times New Roman" w:hAnsi="Times New Roman" w:cs="Times New Roman"/>
                <w:bCs/>
                <w:sz w:val="28"/>
                <w:szCs w:val="28"/>
              </w:rPr>
              <w:t xml:space="preserve">Отсутствует </w:t>
            </w:r>
          </w:p>
        </w:tc>
      </w:tr>
      <w:tr w:rsidR="00852066" w:rsidRPr="006C5B9A" w:rsidTr="006064CF">
        <w:tc>
          <w:tcPr>
            <w:tcW w:w="7224" w:type="dxa"/>
            <w:shd w:val="clear" w:color="auto" w:fill="auto"/>
          </w:tcPr>
          <w:p w:rsidR="00852066" w:rsidRPr="00725B75" w:rsidRDefault="00852066" w:rsidP="00725B75">
            <w:pPr>
              <w:tabs>
                <w:tab w:val="left" w:pos="142"/>
                <w:tab w:val="left" w:pos="993"/>
              </w:tabs>
              <w:spacing w:before="120" w:after="120"/>
              <w:rPr>
                <w:rFonts w:ascii="Times New Roman" w:hAnsi="Times New Roman" w:cs="Times New Roman"/>
                <w:sz w:val="28"/>
                <w:szCs w:val="28"/>
              </w:rPr>
            </w:pPr>
            <w:r w:rsidRPr="00E04978">
              <w:rPr>
                <w:rFonts w:ascii="Times New Roman" w:hAnsi="Times New Roman" w:cs="Times New Roman"/>
                <w:sz w:val="28"/>
                <w:szCs w:val="28"/>
              </w:rPr>
              <w:t xml:space="preserve">Пункт 24 заключение договоров на оказание услуг, связанных с обеспечением визитов официальных иностранных делегаций, представителей федеральных государственных органов, государственных органов субъектов Российской Федерации (гостиничное обслуживание или наем жилого помещения, транспортное обслуживание, эксплуатация компьютерного оборудования, оргтехники, </w:t>
            </w:r>
            <w:proofErr w:type="spellStart"/>
            <w:r w:rsidRPr="00E04978">
              <w:rPr>
                <w:rFonts w:ascii="Times New Roman" w:hAnsi="Times New Roman" w:cs="Times New Roman"/>
                <w:sz w:val="28"/>
                <w:szCs w:val="28"/>
              </w:rPr>
              <w:t>звукотехнического</w:t>
            </w:r>
            <w:proofErr w:type="spellEnd"/>
            <w:r w:rsidRPr="00E04978">
              <w:rPr>
                <w:rFonts w:ascii="Times New Roman" w:hAnsi="Times New Roman" w:cs="Times New Roman"/>
                <w:sz w:val="28"/>
                <w:szCs w:val="28"/>
              </w:rPr>
              <w:t xml:space="preserve"> оборудования (в том числе для обеспечения синхронного перевода), обеспечение питания, услуги связи и иные сопутствующие расходы);</w:t>
            </w:r>
          </w:p>
        </w:tc>
        <w:tc>
          <w:tcPr>
            <w:tcW w:w="7336" w:type="dxa"/>
            <w:shd w:val="clear" w:color="auto" w:fill="auto"/>
          </w:tcPr>
          <w:p w:rsidR="00852066" w:rsidRDefault="00852066" w:rsidP="00852066">
            <w:r w:rsidRPr="00FB2AF2">
              <w:rPr>
                <w:rFonts w:ascii="Times New Roman" w:hAnsi="Times New Roman" w:cs="Times New Roman"/>
                <w:bCs/>
                <w:sz w:val="28"/>
                <w:szCs w:val="28"/>
              </w:rPr>
              <w:t xml:space="preserve">Отсутствует </w:t>
            </w:r>
          </w:p>
        </w:tc>
      </w:tr>
      <w:tr w:rsidR="00852066" w:rsidRPr="006C5B9A" w:rsidTr="006064CF">
        <w:tc>
          <w:tcPr>
            <w:tcW w:w="7224" w:type="dxa"/>
            <w:shd w:val="clear" w:color="auto" w:fill="auto"/>
          </w:tcPr>
          <w:p w:rsidR="00852066" w:rsidRPr="00E04978" w:rsidRDefault="00852066" w:rsidP="00852066">
            <w:pPr>
              <w:tabs>
                <w:tab w:val="left" w:pos="142"/>
                <w:tab w:val="left" w:pos="993"/>
              </w:tabs>
              <w:spacing w:before="120" w:after="120"/>
              <w:rPr>
                <w:rFonts w:ascii="Times New Roman" w:hAnsi="Times New Roman" w:cs="Times New Roman"/>
                <w:sz w:val="28"/>
                <w:szCs w:val="28"/>
              </w:rPr>
            </w:pPr>
            <w:r w:rsidRPr="00E04978">
              <w:rPr>
                <w:rFonts w:ascii="Times New Roman" w:hAnsi="Times New Roman" w:cs="Times New Roman"/>
                <w:sz w:val="28"/>
                <w:szCs w:val="28"/>
              </w:rPr>
              <w:t>Пункт 25 заключение договора управления многоквартирным домом на основании решения общего собрания собственников помещений в многоквартирном доме или открытого конкурса, проводимого органом местного самоуправления в соответствии с жилищным законодательством, управляющей компанией, если помещения в многоквартирном доме находятся в частной, государственной или муниципальной собственности;</w:t>
            </w:r>
          </w:p>
          <w:p w:rsidR="00852066" w:rsidRPr="00E04978" w:rsidRDefault="00852066" w:rsidP="00852066">
            <w:pPr>
              <w:ind w:firstLine="539"/>
              <w:rPr>
                <w:rFonts w:ascii="Times New Roman" w:hAnsi="Times New Roman" w:cs="Times New Roman"/>
                <w:bCs/>
                <w:sz w:val="28"/>
                <w:szCs w:val="28"/>
              </w:rPr>
            </w:pPr>
          </w:p>
        </w:tc>
        <w:tc>
          <w:tcPr>
            <w:tcW w:w="7336" w:type="dxa"/>
            <w:shd w:val="clear" w:color="auto" w:fill="auto"/>
          </w:tcPr>
          <w:p w:rsidR="00852066" w:rsidRDefault="00852066" w:rsidP="00852066">
            <w:r w:rsidRPr="00A46EB4">
              <w:rPr>
                <w:rFonts w:ascii="Times New Roman" w:hAnsi="Times New Roman" w:cs="Times New Roman"/>
                <w:bCs/>
                <w:sz w:val="28"/>
                <w:szCs w:val="28"/>
              </w:rPr>
              <w:t xml:space="preserve">Отсутствует </w:t>
            </w:r>
          </w:p>
        </w:tc>
      </w:tr>
      <w:tr w:rsidR="00D86CA5" w:rsidRPr="006C5B9A" w:rsidTr="006064CF">
        <w:tc>
          <w:tcPr>
            <w:tcW w:w="7224" w:type="dxa"/>
            <w:shd w:val="clear" w:color="auto" w:fill="auto"/>
          </w:tcPr>
          <w:p w:rsidR="00D86CA5" w:rsidRPr="00D86CA5" w:rsidRDefault="00D86CA5" w:rsidP="00725B75">
            <w:pPr>
              <w:tabs>
                <w:tab w:val="left" w:pos="142"/>
                <w:tab w:val="left" w:pos="993"/>
              </w:tabs>
              <w:spacing w:before="120" w:after="120"/>
              <w:jc w:val="both"/>
              <w:rPr>
                <w:rFonts w:ascii="Times New Roman" w:hAnsi="Times New Roman" w:cs="Times New Roman"/>
                <w:sz w:val="28"/>
                <w:szCs w:val="28"/>
              </w:rPr>
            </w:pPr>
            <w:r w:rsidRPr="00D86CA5">
              <w:rPr>
                <w:rFonts w:ascii="Times New Roman" w:hAnsi="Times New Roman" w:cs="Times New Roman"/>
                <w:sz w:val="28"/>
                <w:szCs w:val="28"/>
              </w:rPr>
              <w:t>Пункт 26 заключение договора на оказание услуг по содержанию и ремонту одного или нескольких нежилых помещений, переданных в безвозмездное пользование, хозяйственное ведение или оперативное управление Заказчику, услуг по охране, обслуживанию охранного и пожарного комплекса, обслуживанию и ремонту систем инженерно-технического обеспечения, услуг по обращению с твердыми коммунальными отходами, услуг связи, уборки территорий и помещений в случае, если данные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хозяйственное ведение или оперативное управление Заказчику. Заключение договора в соответствии с данным пунктом допускается при наличии обоснования невозможности, либо технической нецелесообразности заключения договора с и</w:t>
            </w:r>
            <w:r w:rsidR="00725B75">
              <w:rPr>
                <w:rFonts w:ascii="Times New Roman" w:hAnsi="Times New Roman" w:cs="Times New Roman"/>
                <w:sz w:val="28"/>
                <w:szCs w:val="28"/>
              </w:rPr>
              <w:t>ным подрядчиком (исполнителем);</w:t>
            </w:r>
          </w:p>
        </w:tc>
        <w:tc>
          <w:tcPr>
            <w:tcW w:w="7336" w:type="dxa"/>
            <w:shd w:val="clear" w:color="auto" w:fill="auto"/>
          </w:tcPr>
          <w:p w:rsidR="00D86CA5" w:rsidRPr="00D86CA5" w:rsidRDefault="00725B75" w:rsidP="00D86CA5">
            <w:pPr>
              <w:tabs>
                <w:tab w:val="left" w:pos="142"/>
                <w:tab w:val="left" w:pos="993"/>
              </w:tabs>
              <w:spacing w:before="120" w:after="120"/>
              <w:jc w:val="both"/>
              <w:rPr>
                <w:rFonts w:ascii="Times New Roman" w:hAnsi="Times New Roman" w:cs="Times New Roman"/>
                <w:sz w:val="28"/>
                <w:szCs w:val="28"/>
              </w:rPr>
            </w:pPr>
            <w:r>
              <w:rPr>
                <w:rFonts w:ascii="Times New Roman" w:hAnsi="Times New Roman" w:cs="Times New Roman"/>
                <w:sz w:val="28"/>
                <w:szCs w:val="28"/>
              </w:rPr>
              <w:t>З</w:t>
            </w:r>
            <w:r w:rsidR="00D86CA5" w:rsidRPr="00D86CA5">
              <w:rPr>
                <w:rFonts w:ascii="Times New Roman" w:hAnsi="Times New Roman" w:cs="Times New Roman"/>
                <w:sz w:val="28"/>
                <w:szCs w:val="28"/>
              </w:rPr>
              <w:t xml:space="preserve">аключение договора на оказание услуг по содержанию и ремонту одного или нескольких нежилых помещений, переданных в безвозмездное пользование, хозяйственное ведение или оперативное управление Заказчику, услуг по охране, обслуживанию охранного и пожарного комплекса, обслуживанию и ремонту систем инженерно-технического обеспечения, услуг по обращению с твердыми коммунальными отходами, услуг связи, уборки территорий и помещений в случае, если данные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хозяйственное ведение или оперативное управление Заказчику. </w:t>
            </w:r>
            <w:r w:rsidR="00D86CA5" w:rsidRPr="00D86CA5">
              <w:rPr>
                <w:rFonts w:ascii="Times New Roman" w:hAnsi="Times New Roman" w:cs="Times New Roman"/>
                <w:sz w:val="28"/>
                <w:szCs w:val="28"/>
                <w:u w:val="single"/>
              </w:rPr>
              <w:t xml:space="preserve">Заключение договора в соответствии с данным пунктом допускается при наличии обоснования невозможности, либо технической нецелесообразности заключения договора с иным подрядчиком (исполнителем); Обоснование цены договора, выбора конкретного поставщика является неотъемлемой частью документации. </w:t>
            </w:r>
          </w:p>
          <w:p w:rsidR="00D86CA5" w:rsidRPr="00D86CA5" w:rsidRDefault="00D86CA5" w:rsidP="00852066">
            <w:pPr>
              <w:rPr>
                <w:rFonts w:ascii="Times New Roman" w:hAnsi="Times New Roman" w:cs="Times New Roman"/>
                <w:bCs/>
                <w:sz w:val="28"/>
                <w:szCs w:val="28"/>
              </w:rPr>
            </w:pPr>
          </w:p>
        </w:tc>
      </w:tr>
      <w:tr w:rsidR="00852066" w:rsidRPr="006C5B9A" w:rsidTr="006064CF">
        <w:tc>
          <w:tcPr>
            <w:tcW w:w="7224" w:type="dxa"/>
            <w:shd w:val="clear" w:color="auto" w:fill="auto"/>
          </w:tcPr>
          <w:p w:rsidR="00852066" w:rsidRPr="00E04978" w:rsidRDefault="00852066" w:rsidP="00852066">
            <w:pPr>
              <w:tabs>
                <w:tab w:val="left" w:pos="142"/>
                <w:tab w:val="left" w:pos="993"/>
              </w:tabs>
              <w:spacing w:before="120" w:after="120"/>
              <w:rPr>
                <w:rFonts w:ascii="Times New Roman" w:hAnsi="Times New Roman" w:cs="Times New Roman"/>
                <w:sz w:val="28"/>
                <w:szCs w:val="28"/>
              </w:rPr>
            </w:pPr>
            <w:r w:rsidRPr="00E04978">
              <w:rPr>
                <w:rFonts w:ascii="Times New Roman" w:hAnsi="Times New Roman" w:cs="Times New Roman"/>
                <w:sz w:val="28"/>
                <w:szCs w:val="28"/>
              </w:rPr>
              <w:t>Пункт 27 осуществление закупок лекарственных препаратов, которые назначены пациенту решением врачебной комиссии по торговому наименованию при наличии медицинских показаний (индивидуальная непереносимость, по жизненным показаниям). При этом количество закупаемых лекарственных препаратов не должно превышать количество таких препаратов, необходимое для указанного пациента в течение срока, необходимого для осуществления закупки лекарственных препаратов с применением конкурентных способов закупки;</w:t>
            </w:r>
          </w:p>
          <w:p w:rsidR="00852066" w:rsidRPr="00E04978" w:rsidRDefault="00852066" w:rsidP="00852066">
            <w:pPr>
              <w:ind w:firstLine="539"/>
              <w:rPr>
                <w:rFonts w:ascii="Times New Roman" w:hAnsi="Times New Roman" w:cs="Times New Roman"/>
                <w:bCs/>
                <w:sz w:val="28"/>
                <w:szCs w:val="28"/>
              </w:rPr>
            </w:pPr>
          </w:p>
        </w:tc>
        <w:tc>
          <w:tcPr>
            <w:tcW w:w="7336" w:type="dxa"/>
            <w:shd w:val="clear" w:color="auto" w:fill="auto"/>
          </w:tcPr>
          <w:p w:rsidR="00852066" w:rsidRDefault="00852066" w:rsidP="00852066">
            <w:r w:rsidRPr="00A46EB4">
              <w:rPr>
                <w:rFonts w:ascii="Times New Roman" w:hAnsi="Times New Roman" w:cs="Times New Roman"/>
                <w:bCs/>
                <w:sz w:val="28"/>
                <w:szCs w:val="28"/>
              </w:rPr>
              <w:t xml:space="preserve">Отсутствует </w:t>
            </w:r>
          </w:p>
        </w:tc>
      </w:tr>
      <w:tr w:rsidR="009F3E8C" w:rsidRPr="006C5B9A" w:rsidTr="006064CF">
        <w:tc>
          <w:tcPr>
            <w:tcW w:w="7224" w:type="dxa"/>
            <w:shd w:val="clear" w:color="auto" w:fill="auto"/>
          </w:tcPr>
          <w:p w:rsidR="009F3E8C" w:rsidRPr="005A1FF5" w:rsidRDefault="009F3E8C" w:rsidP="009F3E8C">
            <w:pPr>
              <w:tabs>
                <w:tab w:val="left" w:pos="142"/>
                <w:tab w:val="left" w:pos="993"/>
              </w:tabs>
              <w:spacing w:before="120" w:after="120"/>
              <w:jc w:val="both"/>
              <w:rPr>
                <w:rFonts w:ascii="Times New Roman" w:hAnsi="Times New Roman" w:cs="Times New Roman"/>
                <w:sz w:val="28"/>
                <w:szCs w:val="28"/>
              </w:rPr>
            </w:pPr>
            <w:r w:rsidRPr="005A1FF5">
              <w:rPr>
                <w:rFonts w:ascii="Times New Roman" w:hAnsi="Times New Roman" w:cs="Times New Roman"/>
                <w:sz w:val="28"/>
                <w:szCs w:val="28"/>
              </w:rPr>
              <w:t>Пункт 28 заключение договора с конкретным физическим лицом, в том числе индивидуальным предпринимателем, на оказание преподавательских услуг, проведение семинаров, услуг ведущего (модератора, судьи) мероприятия, услуг экскурсовода (гида);</w:t>
            </w:r>
          </w:p>
          <w:p w:rsidR="009F3E8C" w:rsidRPr="005A1FF5" w:rsidRDefault="009F3E8C" w:rsidP="00852066">
            <w:pPr>
              <w:tabs>
                <w:tab w:val="left" w:pos="142"/>
                <w:tab w:val="left" w:pos="993"/>
              </w:tabs>
              <w:spacing w:before="120" w:after="120"/>
              <w:rPr>
                <w:rFonts w:ascii="Times New Roman" w:hAnsi="Times New Roman" w:cs="Times New Roman"/>
                <w:sz w:val="28"/>
                <w:szCs w:val="28"/>
              </w:rPr>
            </w:pPr>
          </w:p>
        </w:tc>
        <w:tc>
          <w:tcPr>
            <w:tcW w:w="7336" w:type="dxa"/>
            <w:shd w:val="clear" w:color="auto" w:fill="auto"/>
          </w:tcPr>
          <w:p w:rsidR="009F3E8C" w:rsidRPr="00A46EB4" w:rsidRDefault="005A1FF5" w:rsidP="00852066">
            <w:pPr>
              <w:rPr>
                <w:rFonts w:ascii="Times New Roman" w:hAnsi="Times New Roman" w:cs="Times New Roman"/>
                <w:bCs/>
                <w:sz w:val="28"/>
                <w:szCs w:val="28"/>
              </w:rPr>
            </w:pPr>
            <w:r w:rsidRPr="00C22654">
              <w:rPr>
                <w:rFonts w:ascii="Times New Roman" w:hAnsi="Times New Roman" w:cs="Times New Roman"/>
                <w:bCs/>
                <w:sz w:val="28"/>
                <w:szCs w:val="28"/>
              </w:rPr>
              <w:t>Отсутствует</w:t>
            </w:r>
          </w:p>
        </w:tc>
      </w:tr>
      <w:tr w:rsidR="00B82D0F" w:rsidRPr="006C5B9A" w:rsidTr="006064CF">
        <w:tc>
          <w:tcPr>
            <w:tcW w:w="7224" w:type="dxa"/>
            <w:shd w:val="clear" w:color="auto" w:fill="auto"/>
          </w:tcPr>
          <w:p w:rsidR="00B82D0F" w:rsidRPr="00912F27" w:rsidRDefault="00B82D0F" w:rsidP="00B82D0F">
            <w:pPr>
              <w:tabs>
                <w:tab w:val="left" w:pos="142"/>
                <w:tab w:val="left" w:pos="993"/>
              </w:tabs>
              <w:spacing w:before="120" w:after="120"/>
              <w:jc w:val="both"/>
              <w:rPr>
                <w:rFonts w:ascii="Times New Roman" w:hAnsi="Times New Roman" w:cs="Times New Roman"/>
                <w:sz w:val="28"/>
                <w:szCs w:val="28"/>
              </w:rPr>
            </w:pPr>
            <w:r w:rsidRPr="00912F27">
              <w:rPr>
                <w:rFonts w:ascii="Times New Roman" w:hAnsi="Times New Roman" w:cs="Times New Roman"/>
                <w:sz w:val="28"/>
                <w:szCs w:val="28"/>
              </w:rPr>
              <w:t>Пункт 29 заключение договора с физическим лицом, не являющимся индивидуальным предпринимателем, на выполнение работ, оказание услуг с использованием его личного труда;</w:t>
            </w:r>
          </w:p>
          <w:p w:rsidR="00B82D0F" w:rsidRPr="005A1FF5" w:rsidRDefault="00B82D0F" w:rsidP="009F3E8C">
            <w:pPr>
              <w:tabs>
                <w:tab w:val="left" w:pos="142"/>
                <w:tab w:val="left" w:pos="993"/>
              </w:tabs>
              <w:spacing w:before="120" w:after="120"/>
              <w:jc w:val="both"/>
              <w:rPr>
                <w:rFonts w:ascii="Times New Roman" w:hAnsi="Times New Roman" w:cs="Times New Roman"/>
                <w:sz w:val="28"/>
                <w:szCs w:val="28"/>
              </w:rPr>
            </w:pPr>
          </w:p>
        </w:tc>
        <w:tc>
          <w:tcPr>
            <w:tcW w:w="7336" w:type="dxa"/>
            <w:shd w:val="clear" w:color="auto" w:fill="auto"/>
          </w:tcPr>
          <w:p w:rsidR="00B82D0F" w:rsidRPr="00C22654" w:rsidRDefault="00B82D0F" w:rsidP="00852066">
            <w:pPr>
              <w:rPr>
                <w:rFonts w:ascii="Times New Roman" w:hAnsi="Times New Roman" w:cs="Times New Roman"/>
                <w:bCs/>
                <w:sz w:val="28"/>
                <w:szCs w:val="28"/>
              </w:rPr>
            </w:pPr>
            <w:r w:rsidRPr="00C22654">
              <w:rPr>
                <w:rFonts w:ascii="Times New Roman" w:hAnsi="Times New Roman" w:cs="Times New Roman"/>
                <w:bCs/>
                <w:sz w:val="28"/>
                <w:szCs w:val="28"/>
              </w:rPr>
              <w:t>Отсутствует</w:t>
            </w:r>
          </w:p>
        </w:tc>
      </w:tr>
      <w:tr w:rsidR="00852066" w:rsidRPr="006C5B9A" w:rsidTr="006064CF">
        <w:tc>
          <w:tcPr>
            <w:tcW w:w="7224" w:type="dxa"/>
            <w:shd w:val="clear" w:color="auto" w:fill="auto"/>
          </w:tcPr>
          <w:p w:rsidR="00852066" w:rsidRPr="00E04978" w:rsidRDefault="00852066" w:rsidP="00852066">
            <w:pPr>
              <w:tabs>
                <w:tab w:val="left" w:pos="142"/>
                <w:tab w:val="left" w:pos="993"/>
              </w:tabs>
              <w:spacing w:before="120" w:after="120"/>
              <w:rPr>
                <w:rFonts w:ascii="Times New Roman" w:hAnsi="Times New Roman" w:cs="Times New Roman"/>
                <w:sz w:val="28"/>
                <w:szCs w:val="28"/>
              </w:rPr>
            </w:pPr>
            <w:r w:rsidRPr="00E04978">
              <w:rPr>
                <w:rFonts w:ascii="Times New Roman" w:hAnsi="Times New Roman" w:cs="Times New Roman"/>
                <w:sz w:val="28"/>
                <w:szCs w:val="28"/>
              </w:rPr>
              <w:t>Пункт 30 заключение организациями, осуществляющими образовательную деятельность и признанными в соответствии с законодательством об образовании федеральными или региональными инновационными площадками, договоров на поставки оборудования (в том числе его техническую эксплуатацию), программного обеспечения, необходимых для внедрения научно-технических результатов и результатов интеллектуальной деятельности, с обладателем исключительных прав на такие оборудование и программное обеспечение за счет средств, выделенных на развитие инновационной инфраструктуры в системе образования;</w:t>
            </w:r>
          </w:p>
          <w:p w:rsidR="00852066" w:rsidRPr="00E04978" w:rsidRDefault="00852066" w:rsidP="00852066">
            <w:pPr>
              <w:ind w:firstLine="539"/>
              <w:rPr>
                <w:rFonts w:ascii="Times New Roman" w:hAnsi="Times New Roman" w:cs="Times New Roman"/>
                <w:bCs/>
                <w:sz w:val="28"/>
                <w:szCs w:val="28"/>
              </w:rPr>
            </w:pPr>
          </w:p>
        </w:tc>
        <w:tc>
          <w:tcPr>
            <w:tcW w:w="7336" w:type="dxa"/>
            <w:shd w:val="clear" w:color="auto" w:fill="auto"/>
          </w:tcPr>
          <w:p w:rsidR="00852066" w:rsidRDefault="00852066" w:rsidP="00852066">
            <w:r w:rsidRPr="00A46EB4">
              <w:rPr>
                <w:rFonts w:ascii="Times New Roman" w:hAnsi="Times New Roman" w:cs="Times New Roman"/>
                <w:bCs/>
                <w:sz w:val="28"/>
                <w:szCs w:val="28"/>
              </w:rPr>
              <w:t xml:space="preserve">Отсутствует </w:t>
            </w:r>
          </w:p>
        </w:tc>
      </w:tr>
      <w:tr w:rsidR="00852066" w:rsidRPr="006C5B9A" w:rsidTr="006064CF">
        <w:tc>
          <w:tcPr>
            <w:tcW w:w="7224" w:type="dxa"/>
            <w:shd w:val="clear" w:color="auto" w:fill="auto"/>
          </w:tcPr>
          <w:p w:rsidR="00852066" w:rsidRPr="00E04978" w:rsidRDefault="00852066" w:rsidP="00852066">
            <w:pPr>
              <w:tabs>
                <w:tab w:val="left" w:pos="142"/>
                <w:tab w:val="left" w:pos="993"/>
              </w:tabs>
              <w:spacing w:before="120" w:after="120"/>
              <w:rPr>
                <w:rFonts w:ascii="Times New Roman" w:hAnsi="Times New Roman" w:cs="Times New Roman"/>
                <w:sz w:val="28"/>
                <w:szCs w:val="28"/>
              </w:rPr>
            </w:pPr>
            <w:r w:rsidRPr="00E04978">
              <w:rPr>
                <w:rFonts w:ascii="Times New Roman" w:hAnsi="Times New Roman" w:cs="Times New Roman"/>
                <w:sz w:val="28"/>
                <w:szCs w:val="28"/>
              </w:rPr>
              <w:t>Пункт 31 осуществление закупок изделий народных художественных промыслов признанного художественного достоинства, образцы которых зарегистрированы в порядке, установленном уполномоченным Правительством Российской Федерации федеральным органом исполнительной власти;</w:t>
            </w:r>
          </w:p>
          <w:p w:rsidR="00852066" w:rsidRPr="00E04978" w:rsidRDefault="00852066" w:rsidP="00852066">
            <w:pPr>
              <w:ind w:firstLine="539"/>
              <w:rPr>
                <w:rFonts w:ascii="Times New Roman" w:hAnsi="Times New Roman" w:cs="Times New Roman"/>
                <w:bCs/>
                <w:sz w:val="28"/>
                <w:szCs w:val="28"/>
              </w:rPr>
            </w:pPr>
          </w:p>
        </w:tc>
        <w:tc>
          <w:tcPr>
            <w:tcW w:w="7336" w:type="dxa"/>
            <w:shd w:val="clear" w:color="auto" w:fill="auto"/>
          </w:tcPr>
          <w:p w:rsidR="00852066" w:rsidRDefault="00852066" w:rsidP="00852066">
            <w:r w:rsidRPr="00E54AB1">
              <w:rPr>
                <w:rFonts w:ascii="Times New Roman" w:hAnsi="Times New Roman" w:cs="Times New Roman"/>
                <w:bCs/>
                <w:sz w:val="28"/>
                <w:szCs w:val="28"/>
              </w:rPr>
              <w:t xml:space="preserve">Отсутствует </w:t>
            </w:r>
          </w:p>
        </w:tc>
      </w:tr>
      <w:tr w:rsidR="00912F27" w:rsidRPr="006C5B9A" w:rsidTr="006064CF">
        <w:tc>
          <w:tcPr>
            <w:tcW w:w="7224" w:type="dxa"/>
            <w:shd w:val="clear" w:color="auto" w:fill="auto"/>
          </w:tcPr>
          <w:p w:rsidR="00912F27" w:rsidRPr="00912F27" w:rsidRDefault="00912F27" w:rsidP="00912F27">
            <w:pPr>
              <w:tabs>
                <w:tab w:val="left" w:pos="142"/>
                <w:tab w:val="left" w:pos="993"/>
              </w:tabs>
              <w:spacing w:before="120" w:after="120"/>
              <w:jc w:val="both"/>
              <w:rPr>
                <w:rFonts w:ascii="Times New Roman" w:hAnsi="Times New Roman" w:cs="Times New Roman"/>
                <w:sz w:val="28"/>
                <w:szCs w:val="28"/>
              </w:rPr>
            </w:pPr>
            <w:r w:rsidRPr="00912F27">
              <w:rPr>
                <w:rFonts w:ascii="Times New Roman" w:hAnsi="Times New Roman" w:cs="Times New Roman"/>
                <w:sz w:val="28"/>
                <w:szCs w:val="28"/>
              </w:rPr>
              <w:t>Пункт 32 заключение договора на оказание услуг по опубликованию информации в конкретном печатном издании, средствах массовой информации, информационно-телекоммуникационной сети Интернет;</w:t>
            </w:r>
          </w:p>
          <w:p w:rsidR="00912F27" w:rsidRPr="00912F27" w:rsidRDefault="00912F27" w:rsidP="00912F27">
            <w:pPr>
              <w:tabs>
                <w:tab w:val="left" w:pos="142"/>
                <w:tab w:val="left" w:pos="993"/>
              </w:tabs>
              <w:spacing w:before="120" w:after="120"/>
              <w:rPr>
                <w:rFonts w:ascii="Times New Roman" w:hAnsi="Times New Roman" w:cs="Times New Roman"/>
                <w:sz w:val="28"/>
                <w:szCs w:val="28"/>
              </w:rPr>
            </w:pPr>
          </w:p>
        </w:tc>
        <w:tc>
          <w:tcPr>
            <w:tcW w:w="7336" w:type="dxa"/>
            <w:shd w:val="clear" w:color="auto" w:fill="auto"/>
          </w:tcPr>
          <w:p w:rsidR="00912F27" w:rsidRDefault="00912F27" w:rsidP="00912F27">
            <w:r w:rsidRPr="00DE7C1B">
              <w:rPr>
                <w:rFonts w:ascii="Times New Roman" w:hAnsi="Times New Roman" w:cs="Times New Roman"/>
                <w:bCs/>
                <w:sz w:val="28"/>
                <w:szCs w:val="28"/>
              </w:rPr>
              <w:t xml:space="preserve">Отсутствует </w:t>
            </w:r>
          </w:p>
        </w:tc>
      </w:tr>
      <w:tr w:rsidR="00912F27" w:rsidRPr="006C5B9A" w:rsidTr="006064CF">
        <w:tc>
          <w:tcPr>
            <w:tcW w:w="7224" w:type="dxa"/>
            <w:shd w:val="clear" w:color="auto" w:fill="auto"/>
          </w:tcPr>
          <w:p w:rsidR="00912F27" w:rsidRPr="00912F27" w:rsidRDefault="00912F27" w:rsidP="00912F27">
            <w:pPr>
              <w:tabs>
                <w:tab w:val="left" w:pos="142"/>
                <w:tab w:val="left" w:pos="993"/>
              </w:tabs>
              <w:spacing w:before="120" w:after="120"/>
              <w:jc w:val="both"/>
              <w:rPr>
                <w:rFonts w:ascii="Times New Roman" w:hAnsi="Times New Roman" w:cs="Times New Roman"/>
                <w:sz w:val="28"/>
                <w:szCs w:val="28"/>
              </w:rPr>
            </w:pPr>
            <w:r w:rsidRPr="00912F27">
              <w:rPr>
                <w:rFonts w:ascii="Times New Roman" w:hAnsi="Times New Roman" w:cs="Times New Roman"/>
                <w:sz w:val="28"/>
                <w:szCs w:val="28"/>
              </w:rPr>
              <w:t>Пункт 33 заключение договора на оказание аудиторских услуг, юридических услуг, в том числе услуг нотариусов, адвокатов, патентных поверенных;</w:t>
            </w:r>
          </w:p>
          <w:p w:rsidR="00912F27" w:rsidRPr="00912F27" w:rsidRDefault="00912F27" w:rsidP="00912F27">
            <w:pPr>
              <w:jc w:val="both"/>
              <w:rPr>
                <w:rFonts w:ascii="Times New Roman" w:eastAsia="Calibri" w:hAnsi="Times New Roman" w:cs="Times New Roman"/>
                <w:sz w:val="28"/>
                <w:szCs w:val="28"/>
              </w:rPr>
            </w:pPr>
          </w:p>
        </w:tc>
        <w:tc>
          <w:tcPr>
            <w:tcW w:w="7336" w:type="dxa"/>
            <w:shd w:val="clear" w:color="auto" w:fill="auto"/>
          </w:tcPr>
          <w:p w:rsidR="00912F27" w:rsidRDefault="00912F27" w:rsidP="00912F27">
            <w:r w:rsidRPr="00DE7C1B">
              <w:rPr>
                <w:rFonts w:ascii="Times New Roman" w:hAnsi="Times New Roman" w:cs="Times New Roman"/>
                <w:bCs/>
                <w:sz w:val="28"/>
                <w:szCs w:val="28"/>
              </w:rPr>
              <w:t xml:space="preserve">Отсутствует </w:t>
            </w:r>
          </w:p>
        </w:tc>
      </w:tr>
      <w:tr w:rsidR="00912F27" w:rsidRPr="006C5B9A" w:rsidTr="006064CF">
        <w:tc>
          <w:tcPr>
            <w:tcW w:w="7224" w:type="dxa"/>
            <w:shd w:val="clear" w:color="auto" w:fill="auto"/>
          </w:tcPr>
          <w:p w:rsidR="00912F27" w:rsidRPr="00912F27" w:rsidRDefault="00912F27" w:rsidP="00912F27">
            <w:pPr>
              <w:tabs>
                <w:tab w:val="left" w:pos="142"/>
                <w:tab w:val="left" w:pos="993"/>
              </w:tabs>
              <w:spacing w:before="120" w:after="120"/>
              <w:jc w:val="both"/>
              <w:rPr>
                <w:rFonts w:ascii="Times New Roman" w:hAnsi="Times New Roman" w:cs="Times New Roman"/>
                <w:sz w:val="28"/>
                <w:szCs w:val="28"/>
              </w:rPr>
            </w:pPr>
            <w:r w:rsidRPr="00912F27">
              <w:rPr>
                <w:rFonts w:ascii="Times New Roman" w:hAnsi="Times New Roman" w:cs="Times New Roman"/>
                <w:sz w:val="28"/>
                <w:szCs w:val="28"/>
              </w:rPr>
              <w:t>Пункт 34 закупка консультационных услуг у лиц, обладающих документально подтвержденными уникальными компетенциями в соответствующей сфере профессиональной деятельности;</w:t>
            </w:r>
          </w:p>
          <w:p w:rsidR="00912F27" w:rsidRPr="00912F27" w:rsidRDefault="00912F27" w:rsidP="00912F27">
            <w:pPr>
              <w:tabs>
                <w:tab w:val="left" w:pos="142"/>
                <w:tab w:val="left" w:pos="993"/>
              </w:tabs>
              <w:spacing w:before="120" w:after="120"/>
              <w:jc w:val="both"/>
              <w:rPr>
                <w:rFonts w:ascii="Times New Roman" w:hAnsi="Times New Roman" w:cs="Times New Roman"/>
                <w:sz w:val="28"/>
                <w:szCs w:val="28"/>
              </w:rPr>
            </w:pPr>
          </w:p>
        </w:tc>
        <w:tc>
          <w:tcPr>
            <w:tcW w:w="7336" w:type="dxa"/>
            <w:shd w:val="clear" w:color="auto" w:fill="auto"/>
          </w:tcPr>
          <w:p w:rsidR="00912F27" w:rsidRDefault="00912F27" w:rsidP="00912F27">
            <w:r w:rsidRPr="00DE7C1B">
              <w:rPr>
                <w:rFonts w:ascii="Times New Roman" w:hAnsi="Times New Roman" w:cs="Times New Roman"/>
                <w:bCs/>
                <w:sz w:val="28"/>
                <w:szCs w:val="28"/>
              </w:rPr>
              <w:t xml:space="preserve">Отсутствует </w:t>
            </w:r>
          </w:p>
        </w:tc>
      </w:tr>
      <w:tr w:rsidR="00912F27" w:rsidRPr="006C5B9A" w:rsidTr="006064CF">
        <w:tc>
          <w:tcPr>
            <w:tcW w:w="7224" w:type="dxa"/>
            <w:shd w:val="clear" w:color="auto" w:fill="auto"/>
          </w:tcPr>
          <w:p w:rsidR="00912F27" w:rsidRPr="00912F27" w:rsidRDefault="00912F27" w:rsidP="00912F27">
            <w:pPr>
              <w:tabs>
                <w:tab w:val="left" w:pos="142"/>
                <w:tab w:val="left" w:pos="993"/>
              </w:tabs>
              <w:spacing w:before="120" w:after="120"/>
              <w:jc w:val="both"/>
              <w:rPr>
                <w:rFonts w:ascii="Times New Roman" w:hAnsi="Times New Roman" w:cs="Times New Roman"/>
                <w:sz w:val="28"/>
                <w:szCs w:val="28"/>
              </w:rPr>
            </w:pPr>
            <w:r w:rsidRPr="00912F27">
              <w:rPr>
                <w:rFonts w:ascii="Times New Roman" w:hAnsi="Times New Roman" w:cs="Times New Roman"/>
                <w:sz w:val="28"/>
                <w:szCs w:val="28"/>
              </w:rPr>
              <w:t>Пункт 35 заключение договора на оказание услуг по обучению и (или) повышению квалификации и (или) профессиональной переподготовки, и (или) аттестации Заказчика и (или) сотрудников Заказчика;</w:t>
            </w:r>
          </w:p>
          <w:p w:rsidR="00912F27" w:rsidRPr="00912F27" w:rsidRDefault="00912F27" w:rsidP="00912F27">
            <w:pPr>
              <w:tabs>
                <w:tab w:val="left" w:pos="142"/>
                <w:tab w:val="left" w:pos="993"/>
              </w:tabs>
              <w:spacing w:before="120" w:after="120"/>
              <w:jc w:val="both"/>
              <w:rPr>
                <w:rFonts w:ascii="Times New Roman" w:hAnsi="Times New Roman" w:cs="Times New Roman"/>
                <w:sz w:val="28"/>
                <w:szCs w:val="28"/>
              </w:rPr>
            </w:pPr>
          </w:p>
        </w:tc>
        <w:tc>
          <w:tcPr>
            <w:tcW w:w="7336" w:type="dxa"/>
            <w:shd w:val="clear" w:color="auto" w:fill="auto"/>
          </w:tcPr>
          <w:p w:rsidR="00912F27" w:rsidRDefault="00912F27" w:rsidP="00912F27">
            <w:r w:rsidRPr="00DE7C1B">
              <w:rPr>
                <w:rFonts w:ascii="Times New Roman" w:hAnsi="Times New Roman" w:cs="Times New Roman"/>
                <w:bCs/>
                <w:sz w:val="28"/>
                <w:szCs w:val="28"/>
              </w:rPr>
              <w:t xml:space="preserve">Отсутствует </w:t>
            </w:r>
          </w:p>
        </w:tc>
      </w:tr>
      <w:tr w:rsidR="00725B75" w:rsidRPr="006C5B9A" w:rsidTr="006064CF">
        <w:tc>
          <w:tcPr>
            <w:tcW w:w="7224" w:type="dxa"/>
            <w:shd w:val="clear" w:color="auto" w:fill="auto"/>
          </w:tcPr>
          <w:p w:rsidR="00725B75" w:rsidRPr="00FE16BF" w:rsidRDefault="00725B75" w:rsidP="00725B75">
            <w:pPr>
              <w:tabs>
                <w:tab w:val="left" w:pos="142"/>
                <w:tab w:val="left" w:pos="993"/>
              </w:tabs>
              <w:spacing w:before="120" w:after="120"/>
              <w:rPr>
                <w:rFonts w:ascii="Times New Roman" w:hAnsi="Times New Roman" w:cs="Times New Roman"/>
                <w:sz w:val="28"/>
                <w:szCs w:val="28"/>
              </w:rPr>
            </w:pPr>
            <w:r w:rsidRPr="00E04978">
              <w:rPr>
                <w:rFonts w:ascii="Times New Roman" w:hAnsi="Times New Roman" w:cs="Times New Roman"/>
                <w:sz w:val="28"/>
                <w:szCs w:val="28"/>
              </w:rPr>
              <w:t>Пункт 38 заключение договора на оказание услуг по подготовке и проведению форумов, выставок, ярмарок, фестивалей, концертов, представлений, официальных мероприятий и иных подобных мероприятий. При этом к таким услугам относятся оказание услуг по организации проезда к месту проведения указанных мероприятий и обратно, гостиничного обслуживания, найма жилого помещения, транспортного обслуживания, питания, услуг связи, аренды необходимого оборудования, аренды специальных помещений, закупки инвентаря, наградной атрибутики и иных сопутствующих расходов;</w:t>
            </w:r>
          </w:p>
        </w:tc>
        <w:tc>
          <w:tcPr>
            <w:tcW w:w="7336" w:type="dxa"/>
            <w:shd w:val="clear" w:color="auto" w:fill="auto"/>
          </w:tcPr>
          <w:p w:rsidR="00725B75" w:rsidRDefault="00725B75" w:rsidP="00725B75">
            <w:r w:rsidRPr="00E54AB1">
              <w:rPr>
                <w:rFonts w:ascii="Times New Roman" w:hAnsi="Times New Roman" w:cs="Times New Roman"/>
                <w:bCs/>
                <w:sz w:val="28"/>
                <w:szCs w:val="28"/>
              </w:rPr>
              <w:t xml:space="preserve">Отсутствует </w:t>
            </w:r>
          </w:p>
        </w:tc>
      </w:tr>
      <w:tr w:rsidR="00725B75" w:rsidRPr="006C5B9A" w:rsidTr="006064CF">
        <w:tc>
          <w:tcPr>
            <w:tcW w:w="7224" w:type="dxa"/>
            <w:shd w:val="clear" w:color="auto" w:fill="auto"/>
          </w:tcPr>
          <w:p w:rsidR="00725B75" w:rsidRPr="00E04978" w:rsidRDefault="00725B75" w:rsidP="00725B75">
            <w:pPr>
              <w:tabs>
                <w:tab w:val="left" w:pos="142"/>
                <w:tab w:val="left" w:pos="993"/>
              </w:tabs>
              <w:spacing w:before="120" w:after="120"/>
              <w:rPr>
                <w:rFonts w:ascii="Times New Roman" w:hAnsi="Times New Roman" w:cs="Times New Roman"/>
                <w:sz w:val="28"/>
                <w:szCs w:val="28"/>
              </w:rPr>
            </w:pPr>
            <w:r w:rsidRPr="00E04978">
              <w:rPr>
                <w:rFonts w:ascii="Times New Roman" w:hAnsi="Times New Roman" w:cs="Times New Roman"/>
                <w:sz w:val="28"/>
                <w:szCs w:val="28"/>
              </w:rPr>
              <w:t xml:space="preserve">Пункт 39 закупка государственными библиотеками, организациями, осуществляющими образовательную деятельность, государственными научными организациями услуг по предоставлению права на доступ к информации, содержащейся в документальных, </w:t>
            </w:r>
            <w:proofErr w:type="spellStart"/>
            <w:r w:rsidRPr="00E04978">
              <w:rPr>
                <w:rFonts w:ascii="Times New Roman" w:hAnsi="Times New Roman" w:cs="Times New Roman"/>
                <w:sz w:val="28"/>
                <w:szCs w:val="28"/>
              </w:rPr>
              <w:t>документографических</w:t>
            </w:r>
            <w:proofErr w:type="spellEnd"/>
            <w:r w:rsidRPr="00E04978">
              <w:rPr>
                <w:rFonts w:ascii="Times New Roman" w:hAnsi="Times New Roman" w:cs="Times New Roman"/>
                <w:sz w:val="28"/>
                <w:szCs w:val="28"/>
              </w:rPr>
              <w:t>, реферативных, полнотекстовых зарубежных базах данных и специализированных базах данных международных индексов научного цитирования у операторов указанных баз данных;</w:t>
            </w:r>
          </w:p>
          <w:p w:rsidR="00725B75" w:rsidRPr="00E04978" w:rsidRDefault="00725B75" w:rsidP="00725B75">
            <w:pPr>
              <w:ind w:firstLine="539"/>
              <w:rPr>
                <w:rFonts w:ascii="Times New Roman" w:hAnsi="Times New Roman" w:cs="Times New Roman"/>
                <w:bCs/>
                <w:sz w:val="28"/>
                <w:szCs w:val="28"/>
              </w:rPr>
            </w:pPr>
          </w:p>
        </w:tc>
        <w:tc>
          <w:tcPr>
            <w:tcW w:w="7336" w:type="dxa"/>
            <w:shd w:val="clear" w:color="auto" w:fill="auto"/>
          </w:tcPr>
          <w:p w:rsidR="00725B75" w:rsidRDefault="00725B75" w:rsidP="00725B75">
            <w:r w:rsidRPr="00E54AB1">
              <w:rPr>
                <w:rFonts w:ascii="Times New Roman" w:hAnsi="Times New Roman" w:cs="Times New Roman"/>
                <w:bCs/>
                <w:sz w:val="28"/>
                <w:szCs w:val="28"/>
              </w:rPr>
              <w:t xml:space="preserve">Отсутствует </w:t>
            </w:r>
          </w:p>
        </w:tc>
      </w:tr>
      <w:tr w:rsidR="00725B75" w:rsidRPr="006C5B9A" w:rsidTr="006064CF">
        <w:tc>
          <w:tcPr>
            <w:tcW w:w="7224" w:type="dxa"/>
            <w:shd w:val="clear" w:color="auto" w:fill="auto"/>
          </w:tcPr>
          <w:p w:rsidR="00725B75" w:rsidRPr="00E04978" w:rsidRDefault="00725B75" w:rsidP="00725B75">
            <w:pPr>
              <w:tabs>
                <w:tab w:val="left" w:pos="142"/>
                <w:tab w:val="left" w:pos="993"/>
              </w:tabs>
              <w:spacing w:before="120" w:after="120"/>
              <w:rPr>
                <w:rFonts w:ascii="Times New Roman" w:hAnsi="Times New Roman" w:cs="Times New Roman"/>
                <w:sz w:val="28"/>
                <w:szCs w:val="28"/>
              </w:rPr>
            </w:pPr>
            <w:r w:rsidRPr="00E04978">
              <w:rPr>
                <w:rFonts w:ascii="Times New Roman" w:hAnsi="Times New Roman" w:cs="Times New Roman"/>
                <w:sz w:val="28"/>
                <w:szCs w:val="28"/>
              </w:rPr>
              <w:t>Пункт 42 осуществление закупок товаров для последующей розничной реализации на объекте торговли Заказчика;</w:t>
            </w:r>
          </w:p>
          <w:p w:rsidR="00725B75" w:rsidRPr="00E04978" w:rsidRDefault="00725B75" w:rsidP="00725B75">
            <w:pPr>
              <w:ind w:firstLine="539"/>
              <w:rPr>
                <w:rFonts w:ascii="Times New Roman" w:hAnsi="Times New Roman" w:cs="Times New Roman"/>
                <w:bCs/>
                <w:sz w:val="28"/>
                <w:szCs w:val="28"/>
              </w:rPr>
            </w:pPr>
          </w:p>
        </w:tc>
        <w:tc>
          <w:tcPr>
            <w:tcW w:w="7336" w:type="dxa"/>
            <w:shd w:val="clear" w:color="auto" w:fill="auto"/>
          </w:tcPr>
          <w:p w:rsidR="00725B75" w:rsidRDefault="00725B75" w:rsidP="00725B75">
            <w:r w:rsidRPr="005D237A">
              <w:rPr>
                <w:rFonts w:ascii="Times New Roman" w:hAnsi="Times New Roman" w:cs="Times New Roman"/>
                <w:bCs/>
                <w:sz w:val="28"/>
                <w:szCs w:val="28"/>
              </w:rPr>
              <w:t xml:space="preserve">Отсутствует </w:t>
            </w:r>
          </w:p>
        </w:tc>
      </w:tr>
      <w:tr w:rsidR="00725B75" w:rsidRPr="006C5B9A" w:rsidTr="006064CF">
        <w:tc>
          <w:tcPr>
            <w:tcW w:w="7224" w:type="dxa"/>
            <w:shd w:val="clear" w:color="auto" w:fill="auto"/>
          </w:tcPr>
          <w:p w:rsidR="00725B75" w:rsidRPr="005A1FF5" w:rsidRDefault="00725B75" w:rsidP="00725B75">
            <w:pPr>
              <w:tabs>
                <w:tab w:val="left" w:pos="142"/>
                <w:tab w:val="left" w:pos="993"/>
              </w:tabs>
              <w:spacing w:before="120" w:after="120"/>
              <w:jc w:val="both"/>
              <w:rPr>
                <w:rFonts w:ascii="Times New Roman" w:hAnsi="Times New Roman" w:cs="Times New Roman"/>
                <w:sz w:val="28"/>
                <w:szCs w:val="28"/>
              </w:rPr>
            </w:pPr>
            <w:r w:rsidRPr="005A1FF5">
              <w:rPr>
                <w:rFonts w:ascii="Times New Roman" w:hAnsi="Times New Roman" w:cs="Times New Roman"/>
                <w:sz w:val="28"/>
                <w:szCs w:val="28"/>
              </w:rPr>
              <w:t>Пункт 43 осуществление оплаты членских взносов, организационных сборов;</w:t>
            </w:r>
          </w:p>
          <w:p w:rsidR="00725B75" w:rsidRPr="005A1FF5" w:rsidRDefault="00725B75" w:rsidP="00725B75">
            <w:pPr>
              <w:tabs>
                <w:tab w:val="left" w:pos="142"/>
                <w:tab w:val="left" w:pos="993"/>
              </w:tabs>
              <w:spacing w:before="120" w:after="120"/>
              <w:rPr>
                <w:rFonts w:ascii="Times New Roman" w:hAnsi="Times New Roman" w:cs="Times New Roman"/>
                <w:sz w:val="28"/>
                <w:szCs w:val="28"/>
              </w:rPr>
            </w:pPr>
          </w:p>
        </w:tc>
        <w:tc>
          <w:tcPr>
            <w:tcW w:w="7336" w:type="dxa"/>
            <w:shd w:val="clear" w:color="auto" w:fill="auto"/>
          </w:tcPr>
          <w:p w:rsidR="00725B75" w:rsidRPr="005D237A" w:rsidRDefault="00725B75" w:rsidP="00725B75">
            <w:pPr>
              <w:rPr>
                <w:rFonts w:ascii="Times New Roman" w:hAnsi="Times New Roman" w:cs="Times New Roman"/>
                <w:bCs/>
                <w:sz w:val="28"/>
                <w:szCs w:val="28"/>
              </w:rPr>
            </w:pPr>
            <w:r w:rsidRPr="005D237A">
              <w:rPr>
                <w:rFonts w:ascii="Times New Roman" w:hAnsi="Times New Roman" w:cs="Times New Roman"/>
                <w:bCs/>
                <w:sz w:val="28"/>
                <w:szCs w:val="28"/>
              </w:rPr>
              <w:t>Отсутствует</w:t>
            </w:r>
          </w:p>
        </w:tc>
      </w:tr>
      <w:tr w:rsidR="00725B75" w:rsidRPr="006C5B9A" w:rsidTr="006064CF">
        <w:tc>
          <w:tcPr>
            <w:tcW w:w="7224" w:type="dxa"/>
            <w:shd w:val="clear" w:color="auto" w:fill="auto"/>
          </w:tcPr>
          <w:p w:rsidR="00725B75" w:rsidRPr="009F3E8C" w:rsidRDefault="00725B75" w:rsidP="00725B75">
            <w:pPr>
              <w:tabs>
                <w:tab w:val="left" w:pos="142"/>
                <w:tab w:val="left" w:pos="993"/>
              </w:tabs>
              <w:spacing w:before="120" w:after="120"/>
              <w:rPr>
                <w:rFonts w:ascii="Times New Roman" w:hAnsi="Times New Roman" w:cs="Times New Roman"/>
                <w:sz w:val="28"/>
                <w:szCs w:val="28"/>
              </w:rPr>
            </w:pPr>
            <w:r w:rsidRPr="00E04978">
              <w:rPr>
                <w:rFonts w:ascii="Times New Roman" w:hAnsi="Times New Roman" w:cs="Times New Roman"/>
                <w:sz w:val="28"/>
                <w:szCs w:val="28"/>
              </w:rPr>
              <w:t>Пункт 44 предоставление права использования обнародованных произведений способом публичного исполнения;</w:t>
            </w:r>
          </w:p>
        </w:tc>
        <w:tc>
          <w:tcPr>
            <w:tcW w:w="7336" w:type="dxa"/>
            <w:shd w:val="clear" w:color="auto" w:fill="auto"/>
          </w:tcPr>
          <w:p w:rsidR="00725B75" w:rsidRDefault="00725B75" w:rsidP="00725B75">
            <w:r w:rsidRPr="005D237A">
              <w:rPr>
                <w:rFonts w:ascii="Times New Roman" w:hAnsi="Times New Roman" w:cs="Times New Roman"/>
                <w:bCs/>
                <w:sz w:val="28"/>
                <w:szCs w:val="28"/>
              </w:rPr>
              <w:t xml:space="preserve">Отсутствует </w:t>
            </w:r>
          </w:p>
        </w:tc>
      </w:tr>
      <w:tr w:rsidR="00725B75" w:rsidRPr="006C5B9A" w:rsidTr="006064CF">
        <w:tc>
          <w:tcPr>
            <w:tcW w:w="7224" w:type="dxa"/>
            <w:shd w:val="clear" w:color="auto" w:fill="auto"/>
          </w:tcPr>
          <w:p w:rsidR="00725B75" w:rsidRPr="00E04978" w:rsidRDefault="00725B75" w:rsidP="00725B75">
            <w:pPr>
              <w:tabs>
                <w:tab w:val="left" w:pos="142"/>
                <w:tab w:val="left" w:pos="993"/>
              </w:tabs>
              <w:spacing w:before="120" w:after="120"/>
              <w:rPr>
                <w:rFonts w:ascii="Times New Roman" w:hAnsi="Times New Roman" w:cs="Times New Roman"/>
                <w:sz w:val="28"/>
                <w:szCs w:val="28"/>
              </w:rPr>
            </w:pPr>
            <w:r w:rsidRPr="00E04978">
              <w:rPr>
                <w:rFonts w:ascii="Times New Roman" w:hAnsi="Times New Roman" w:cs="Times New Roman"/>
                <w:sz w:val="28"/>
                <w:szCs w:val="28"/>
              </w:rPr>
              <w:t>Пункт 46 выполнение работ по реставрации музейных предметов и музейных коллекций, включенных в состав Музейного фонда Российской Федерации, документов Архивного фонда Российской Федерации, особо ценных и редких документов, входящих в состав библиотечных фондов, выполнения работ, оказания услуг, связанных с необходимостью допуска подрядчиков, исполнителей к учетным базам данных музеев, архивов, библиотек, к хранилищам (депозитариям) музея, библиотеки, к системам обеспечения безопасности и (или) сохранности музейных предметов и музейных коллекций, архивных документов, библиотечного фонда;</w:t>
            </w:r>
          </w:p>
          <w:p w:rsidR="00725B75" w:rsidRPr="00E04978" w:rsidRDefault="00725B75" w:rsidP="00725B75">
            <w:pPr>
              <w:ind w:firstLine="539"/>
              <w:rPr>
                <w:rFonts w:ascii="Times New Roman" w:hAnsi="Times New Roman" w:cs="Times New Roman"/>
                <w:bCs/>
                <w:sz w:val="28"/>
                <w:szCs w:val="28"/>
              </w:rPr>
            </w:pPr>
          </w:p>
        </w:tc>
        <w:tc>
          <w:tcPr>
            <w:tcW w:w="7336" w:type="dxa"/>
            <w:shd w:val="clear" w:color="auto" w:fill="auto"/>
          </w:tcPr>
          <w:p w:rsidR="00725B75" w:rsidRDefault="00725B75" w:rsidP="00725B75">
            <w:r w:rsidRPr="005D237A">
              <w:rPr>
                <w:rFonts w:ascii="Times New Roman" w:hAnsi="Times New Roman" w:cs="Times New Roman"/>
                <w:bCs/>
                <w:sz w:val="28"/>
                <w:szCs w:val="28"/>
              </w:rPr>
              <w:t xml:space="preserve">Отсутствует </w:t>
            </w:r>
          </w:p>
        </w:tc>
      </w:tr>
      <w:tr w:rsidR="00725B75" w:rsidRPr="006C5B9A" w:rsidTr="006064CF">
        <w:tc>
          <w:tcPr>
            <w:tcW w:w="7224" w:type="dxa"/>
            <w:shd w:val="clear" w:color="auto" w:fill="auto"/>
          </w:tcPr>
          <w:p w:rsidR="00725B75" w:rsidRPr="005A1FF5" w:rsidRDefault="00725B75" w:rsidP="00725B75">
            <w:pPr>
              <w:tabs>
                <w:tab w:val="left" w:pos="142"/>
                <w:tab w:val="left" w:pos="993"/>
              </w:tabs>
              <w:spacing w:before="120" w:after="120"/>
              <w:jc w:val="both"/>
              <w:rPr>
                <w:rFonts w:ascii="Times New Roman" w:hAnsi="Times New Roman" w:cs="Times New Roman"/>
                <w:sz w:val="28"/>
                <w:szCs w:val="28"/>
              </w:rPr>
            </w:pPr>
            <w:r w:rsidRPr="005A1FF5">
              <w:rPr>
                <w:rFonts w:ascii="Times New Roman" w:hAnsi="Times New Roman" w:cs="Times New Roman"/>
                <w:sz w:val="28"/>
                <w:szCs w:val="28"/>
              </w:rPr>
              <w:t>Пункт 47 заключение договора по результатам участия Заказчика в процедуре торгов по реализации товаров и (или) имущественных прав, проводимых в форме аукциона, конкурса или в иной конкурентной форме, предусмотренной законом, в том числе путем проведения публичных торгов;</w:t>
            </w:r>
          </w:p>
          <w:p w:rsidR="00725B75" w:rsidRPr="00E04978" w:rsidRDefault="00725B75" w:rsidP="00725B75">
            <w:pPr>
              <w:tabs>
                <w:tab w:val="left" w:pos="142"/>
                <w:tab w:val="left" w:pos="993"/>
              </w:tabs>
              <w:spacing w:before="120" w:after="120"/>
              <w:rPr>
                <w:rFonts w:ascii="Times New Roman" w:hAnsi="Times New Roman" w:cs="Times New Roman"/>
                <w:sz w:val="28"/>
                <w:szCs w:val="28"/>
              </w:rPr>
            </w:pPr>
          </w:p>
        </w:tc>
        <w:tc>
          <w:tcPr>
            <w:tcW w:w="7336" w:type="dxa"/>
            <w:shd w:val="clear" w:color="auto" w:fill="auto"/>
          </w:tcPr>
          <w:p w:rsidR="00725B75" w:rsidRPr="005D237A" w:rsidRDefault="00725B75" w:rsidP="00725B75">
            <w:pPr>
              <w:rPr>
                <w:rFonts w:ascii="Times New Roman" w:hAnsi="Times New Roman" w:cs="Times New Roman"/>
                <w:bCs/>
                <w:sz w:val="28"/>
                <w:szCs w:val="28"/>
              </w:rPr>
            </w:pPr>
            <w:r w:rsidRPr="005D237A">
              <w:rPr>
                <w:rFonts w:ascii="Times New Roman" w:hAnsi="Times New Roman" w:cs="Times New Roman"/>
                <w:bCs/>
                <w:sz w:val="28"/>
                <w:szCs w:val="28"/>
              </w:rPr>
              <w:t>Отсутствует</w:t>
            </w:r>
          </w:p>
        </w:tc>
      </w:tr>
      <w:tr w:rsidR="00725B75" w:rsidRPr="006C5B9A" w:rsidTr="006064CF">
        <w:tc>
          <w:tcPr>
            <w:tcW w:w="7224" w:type="dxa"/>
            <w:shd w:val="clear" w:color="auto" w:fill="auto"/>
          </w:tcPr>
          <w:p w:rsidR="00725B75" w:rsidRPr="00E04978" w:rsidRDefault="00725B75" w:rsidP="00725B75">
            <w:pPr>
              <w:tabs>
                <w:tab w:val="left" w:pos="142"/>
                <w:tab w:val="left" w:pos="993"/>
              </w:tabs>
              <w:spacing w:before="120" w:after="120"/>
              <w:rPr>
                <w:rFonts w:ascii="Times New Roman" w:hAnsi="Times New Roman" w:cs="Times New Roman"/>
                <w:sz w:val="28"/>
                <w:szCs w:val="28"/>
              </w:rPr>
            </w:pPr>
            <w:r w:rsidRPr="00E04978">
              <w:rPr>
                <w:rFonts w:ascii="Times New Roman" w:hAnsi="Times New Roman" w:cs="Times New Roman"/>
                <w:sz w:val="28"/>
                <w:szCs w:val="28"/>
              </w:rPr>
              <w:t>Пункт 48 заключение договоров на оказание услуг по проведению обучающих, спортивных, развлекательных и/или развивающих занятий для населения, организуемых Заказчиком, при этом Заказчик вправе заключить соответствующие договоры с индивидуальными предпринимателями, физическими и юридическими лицами с оплатой в процентном соотношении от выручки, полученной от организации соответствующих занятий;</w:t>
            </w:r>
          </w:p>
          <w:p w:rsidR="00725B75" w:rsidRPr="00E04978" w:rsidRDefault="00725B75" w:rsidP="00725B75">
            <w:pPr>
              <w:ind w:firstLine="539"/>
              <w:rPr>
                <w:rFonts w:ascii="Times New Roman" w:hAnsi="Times New Roman" w:cs="Times New Roman"/>
                <w:bCs/>
                <w:sz w:val="28"/>
                <w:szCs w:val="28"/>
              </w:rPr>
            </w:pPr>
          </w:p>
        </w:tc>
        <w:tc>
          <w:tcPr>
            <w:tcW w:w="7336" w:type="dxa"/>
            <w:shd w:val="clear" w:color="auto" w:fill="auto"/>
          </w:tcPr>
          <w:p w:rsidR="00725B75" w:rsidRDefault="00725B75" w:rsidP="00725B75">
            <w:r w:rsidRPr="005D237A">
              <w:rPr>
                <w:rFonts w:ascii="Times New Roman" w:hAnsi="Times New Roman" w:cs="Times New Roman"/>
                <w:bCs/>
                <w:sz w:val="28"/>
                <w:szCs w:val="28"/>
              </w:rPr>
              <w:t xml:space="preserve">Отсутствует </w:t>
            </w:r>
          </w:p>
        </w:tc>
      </w:tr>
      <w:tr w:rsidR="00C75D77" w:rsidRPr="006760FE" w:rsidTr="006064CF">
        <w:tc>
          <w:tcPr>
            <w:tcW w:w="7224" w:type="dxa"/>
            <w:shd w:val="clear" w:color="auto" w:fill="auto"/>
          </w:tcPr>
          <w:p w:rsidR="00C75D77" w:rsidRPr="00912F27" w:rsidRDefault="00C75D77" w:rsidP="00725B75">
            <w:pPr>
              <w:pStyle w:val="13"/>
              <w:tabs>
                <w:tab w:val="left" w:pos="709"/>
                <w:tab w:val="left" w:pos="1134"/>
              </w:tabs>
              <w:ind w:firstLine="0"/>
              <w:jc w:val="left"/>
              <w:rPr>
                <w:rFonts w:eastAsia="Calibri"/>
                <w:sz w:val="28"/>
                <w:szCs w:val="28"/>
                <w:lang w:eastAsia="en-US"/>
              </w:rPr>
            </w:pPr>
            <w:r w:rsidRPr="00912F27">
              <w:rPr>
                <w:rFonts w:eastAsia="Calibri"/>
                <w:sz w:val="28"/>
                <w:szCs w:val="28"/>
                <w:lang w:eastAsia="en-US"/>
              </w:rPr>
              <w:t>Пункт 51 приобретаются права на использование результатов интеллектуальной деятельности, закупаются экземпляры и/или обновления информационных систем, базы данных, программные средства, программные продукты, программное и (или) лицензионное обеспечение;</w:t>
            </w:r>
          </w:p>
        </w:tc>
        <w:tc>
          <w:tcPr>
            <w:tcW w:w="7336" w:type="dxa"/>
            <w:shd w:val="clear" w:color="auto" w:fill="auto"/>
          </w:tcPr>
          <w:p w:rsidR="00C75D77" w:rsidRPr="006760FE" w:rsidRDefault="00C75D77" w:rsidP="00C75D77">
            <w:pPr>
              <w:pStyle w:val="13"/>
              <w:tabs>
                <w:tab w:val="left" w:pos="709"/>
                <w:tab w:val="left" w:pos="1134"/>
              </w:tabs>
              <w:ind w:firstLine="0"/>
              <w:jc w:val="left"/>
              <w:rPr>
                <w:rFonts w:eastAsia="Calibri"/>
                <w:sz w:val="28"/>
                <w:szCs w:val="28"/>
                <w:u w:val="single"/>
                <w:lang w:eastAsia="en-US"/>
              </w:rPr>
            </w:pPr>
            <w:r w:rsidRPr="006760FE">
              <w:rPr>
                <w:rFonts w:eastAsia="Calibri"/>
                <w:sz w:val="28"/>
                <w:szCs w:val="28"/>
                <w:lang w:eastAsia="en-US"/>
              </w:rPr>
              <w:t xml:space="preserve">Пункт 19 приобретаются права на использование результатов интеллектуальной деятельности, закупаются экземпляры и/или обновления информационных систем, базы данных, программные средства, программные продукты, программное и (или) лицензионное обеспечение, </w:t>
            </w:r>
            <w:r w:rsidRPr="006760FE">
              <w:rPr>
                <w:rFonts w:eastAsia="Calibri"/>
                <w:sz w:val="28"/>
                <w:szCs w:val="28"/>
                <w:u w:val="single"/>
                <w:lang w:eastAsia="en-US"/>
              </w:rPr>
              <w:t>если указанным поставщикам принадлежат исключительные права или исключительные лицензии на использование таких программ, систем, а также оказание услуг;</w:t>
            </w:r>
            <w:r w:rsidR="009C259B" w:rsidRPr="006760FE">
              <w:rPr>
                <w:rFonts w:eastAsia="Calibri"/>
                <w:sz w:val="28"/>
                <w:szCs w:val="28"/>
                <w:u w:val="single"/>
                <w:lang w:eastAsia="en-US"/>
              </w:rPr>
              <w:t xml:space="preserve"> Закупаемые прог</w:t>
            </w:r>
            <w:r w:rsidR="004B27AA" w:rsidRPr="006760FE">
              <w:rPr>
                <w:rFonts w:eastAsia="Calibri"/>
                <w:sz w:val="28"/>
                <w:szCs w:val="28"/>
                <w:u w:val="single"/>
                <w:lang w:eastAsia="en-US"/>
              </w:rPr>
              <w:t>раммные продукты не являются Государственной информационной системой</w:t>
            </w:r>
            <w:r w:rsidR="009C259B" w:rsidRPr="006760FE">
              <w:rPr>
                <w:rFonts w:eastAsia="Calibri"/>
                <w:sz w:val="28"/>
                <w:szCs w:val="28"/>
                <w:u w:val="single"/>
                <w:lang w:eastAsia="en-US"/>
              </w:rPr>
              <w:t>.</w:t>
            </w:r>
          </w:p>
          <w:p w:rsidR="00C75D77" w:rsidRPr="006760FE" w:rsidRDefault="00C75D77" w:rsidP="00C75D77">
            <w:pPr>
              <w:rPr>
                <w:rFonts w:ascii="Times New Roman" w:hAnsi="Times New Roman" w:cs="Times New Roman"/>
                <w:bCs/>
                <w:sz w:val="28"/>
                <w:szCs w:val="28"/>
              </w:rPr>
            </w:pPr>
          </w:p>
        </w:tc>
      </w:tr>
      <w:tr w:rsidR="00C75D77" w:rsidRPr="006C5B9A" w:rsidTr="006064CF">
        <w:tc>
          <w:tcPr>
            <w:tcW w:w="7224" w:type="dxa"/>
            <w:shd w:val="clear" w:color="auto" w:fill="auto"/>
          </w:tcPr>
          <w:p w:rsidR="00C75D77" w:rsidRPr="00912F27" w:rsidRDefault="00C75D77" w:rsidP="00725B75">
            <w:pPr>
              <w:pStyle w:val="13"/>
              <w:tabs>
                <w:tab w:val="left" w:pos="709"/>
                <w:tab w:val="left" w:pos="1134"/>
              </w:tabs>
              <w:ind w:firstLine="0"/>
              <w:jc w:val="left"/>
              <w:rPr>
                <w:rFonts w:eastAsia="Calibri"/>
                <w:sz w:val="28"/>
                <w:szCs w:val="28"/>
                <w:lang w:eastAsia="en-US"/>
              </w:rPr>
            </w:pPr>
            <w:r w:rsidRPr="00912F27">
              <w:rPr>
                <w:rFonts w:eastAsia="Calibri"/>
                <w:sz w:val="28"/>
                <w:szCs w:val="28"/>
                <w:lang w:eastAsia="en-US"/>
              </w:rPr>
              <w:t>Пункт 52</w:t>
            </w:r>
            <w:r w:rsidRPr="00912F27">
              <w:rPr>
                <w:sz w:val="28"/>
                <w:szCs w:val="28"/>
              </w:rPr>
              <w:t xml:space="preserve"> </w:t>
            </w:r>
            <w:r w:rsidRPr="00912F27">
              <w:rPr>
                <w:rFonts w:eastAsia="Calibri"/>
                <w:sz w:val="28"/>
                <w:szCs w:val="28"/>
                <w:lang w:eastAsia="en-US"/>
              </w:rPr>
              <w:t>закупка услуг по техническому обслуживанию, поддержке, сопровождению, модернизации, развитию, обновлению информационных систем, баз данных, программных комплексов, систем, средств и иных программных и информационных продуктов;</w:t>
            </w:r>
          </w:p>
        </w:tc>
        <w:tc>
          <w:tcPr>
            <w:tcW w:w="7336" w:type="dxa"/>
            <w:shd w:val="clear" w:color="auto" w:fill="auto"/>
          </w:tcPr>
          <w:p w:rsidR="00C75D77" w:rsidRPr="00912F27" w:rsidRDefault="00C75D77" w:rsidP="00C75D77">
            <w:pPr>
              <w:pStyle w:val="13"/>
              <w:tabs>
                <w:tab w:val="left" w:pos="709"/>
                <w:tab w:val="left" w:pos="1134"/>
              </w:tabs>
              <w:ind w:firstLine="0"/>
              <w:jc w:val="left"/>
              <w:rPr>
                <w:rFonts w:eastAsia="Calibri"/>
                <w:sz w:val="28"/>
                <w:szCs w:val="28"/>
                <w:lang w:eastAsia="en-US"/>
              </w:rPr>
            </w:pPr>
            <w:r w:rsidRPr="00912F27">
              <w:rPr>
                <w:bCs/>
                <w:sz w:val="28"/>
                <w:szCs w:val="28"/>
              </w:rPr>
              <w:t>Отсутствует</w:t>
            </w:r>
          </w:p>
        </w:tc>
      </w:tr>
      <w:tr w:rsidR="00725B75" w:rsidRPr="006C5B9A" w:rsidTr="006064CF">
        <w:tc>
          <w:tcPr>
            <w:tcW w:w="7224" w:type="dxa"/>
            <w:shd w:val="clear" w:color="auto" w:fill="auto"/>
          </w:tcPr>
          <w:p w:rsidR="00725B75" w:rsidRPr="00E04978" w:rsidRDefault="00725B75" w:rsidP="00725B75">
            <w:pPr>
              <w:pStyle w:val="13"/>
              <w:tabs>
                <w:tab w:val="left" w:pos="709"/>
                <w:tab w:val="left" w:pos="1134"/>
              </w:tabs>
              <w:ind w:firstLine="0"/>
              <w:jc w:val="left"/>
              <w:rPr>
                <w:rFonts w:eastAsia="Calibri"/>
                <w:sz w:val="28"/>
                <w:szCs w:val="28"/>
                <w:lang w:eastAsia="en-US"/>
              </w:rPr>
            </w:pPr>
            <w:r w:rsidRPr="00E04978">
              <w:rPr>
                <w:rFonts w:eastAsia="Calibri"/>
                <w:sz w:val="28"/>
                <w:szCs w:val="28"/>
                <w:lang w:eastAsia="en-US"/>
              </w:rPr>
              <w:t xml:space="preserve"> Пункт 53 закупка услуг связи, в том числе услуг по предоставлению в пользование каналов связи, организации функционирования доменных имен;</w:t>
            </w:r>
          </w:p>
          <w:p w:rsidR="00725B75" w:rsidRPr="00E04978" w:rsidRDefault="00725B75" w:rsidP="00725B75">
            <w:pPr>
              <w:ind w:firstLine="539"/>
              <w:rPr>
                <w:rFonts w:ascii="Times New Roman" w:hAnsi="Times New Roman" w:cs="Times New Roman"/>
                <w:bCs/>
                <w:sz w:val="28"/>
                <w:szCs w:val="28"/>
              </w:rPr>
            </w:pPr>
          </w:p>
        </w:tc>
        <w:tc>
          <w:tcPr>
            <w:tcW w:w="7336" w:type="dxa"/>
            <w:shd w:val="clear" w:color="auto" w:fill="auto"/>
          </w:tcPr>
          <w:p w:rsidR="00725B75" w:rsidRDefault="00725B75" w:rsidP="00725B75">
            <w:r w:rsidRPr="008D3674">
              <w:rPr>
                <w:rFonts w:ascii="Times New Roman" w:hAnsi="Times New Roman" w:cs="Times New Roman"/>
                <w:bCs/>
                <w:sz w:val="28"/>
                <w:szCs w:val="28"/>
              </w:rPr>
              <w:t xml:space="preserve">Отсутствует </w:t>
            </w:r>
          </w:p>
        </w:tc>
      </w:tr>
      <w:tr w:rsidR="00F24464" w:rsidRPr="006C5B9A" w:rsidTr="006064CF">
        <w:tc>
          <w:tcPr>
            <w:tcW w:w="7224" w:type="dxa"/>
            <w:shd w:val="clear" w:color="auto" w:fill="auto"/>
          </w:tcPr>
          <w:p w:rsidR="00F24464" w:rsidRPr="00734E42" w:rsidRDefault="00F24464" w:rsidP="00F24464">
            <w:pPr>
              <w:pStyle w:val="13"/>
              <w:tabs>
                <w:tab w:val="left" w:pos="709"/>
                <w:tab w:val="left" w:pos="1134"/>
              </w:tabs>
              <w:ind w:firstLine="0"/>
              <w:rPr>
                <w:rFonts w:eastAsia="Calibri"/>
                <w:sz w:val="28"/>
                <w:szCs w:val="28"/>
                <w:lang w:eastAsia="en-US"/>
              </w:rPr>
            </w:pPr>
            <w:r>
              <w:rPr>
                <w:rFonts w:eastAsia="Calibri"/>
                <w:sz w:val="28"/>
                <w:szCs w:val="28"/>
                <w:lang w:eastAsia="en-US"/>
              </w:rPr>
              <w:t xml:space="preserve">Пункт 54 </w:t>
            </w:r>
            <w:r w:rsidRPr="00734E42">
              <w:rPr>
                <w:sz w:val="28"/>
                <w:szCs w:val="28"/>
              </w:rPr>
              <w:t>закупка</w:t>
            </w:r>
            <w:r w:rsidRPr="00734E42">
              <w:rPr>
                <w:rFonts w:eastAsia="Calibri"/>
                <w:sz w:val="28"/>
                <w:szCs w:val="28"/>
                <w:lang w:eastAsia="en-US"/>
              </w:rPr>
              <w:t xml:space="preserve"> товаров, работ, услуг для осуществления основного вида деятельности Заказчика, в том числе услуг, связанных с потребностью в выполнении работ, оказании услуг, в части научно-исследовательской деятельности;</w:t>
            </w:r>
          </w:p>
          <w:p w:rsidR="00F24464" w:rsidRPr="00E04978" w:rsidRDefault="00F24464" w:rsidP="00F24464">
            <w:pPr>
              <w:pStyle w:val="13"/>
              <w:tabs>
                <w:tab w:val="left" w:pos="709"/>
                <w:tab w:val="left" w:pos="1134"/>
              </w:tabs>
              <w:ind w:firstLine="0"/>
              <w:jc w:val="left"/>
              <w:rPr>
                <w:rFonts w:eastAsia="Calibri"/>
                <w:sz w:val="28"/>
                <w:szCs w:val="28"/>
                <w:lang w:eastAsia="en-US"/>
              </w:rPr>
            </w:pPr>
          </w:p>
        </w:tc>
        <w:tc>
          <w:tcPr>
            <w:tcW w:w="7336" w:type="dxa"/>
            <w:shd w:val="clear" w:color="auto" w:fill="auto"/>
          </w:tcPr>
          <w:p w:rsidR="00F24464" w:rsidRPr="006760FE" w:rsidRDefault="00F24464" w:rsidP="00F24464">
            <w:r w:rsidRPr="006760FE">
              <w:rPr>
                <w:rFonts w:ascii="Times New Roman" w:hAnsi="Times New Roman" w:cs="Times New Roman"/>
                <w:bCs/>
                <w:sz w:val="28"/>
                <w:szCs w:val="28"/>
              </w:rPr>
              <w:t xml:space="preserve">Отсутствует </w:t>
            </w:r>
          </w:p>
        </w:tc>
      </w:tr>
      <w:tr w:rsidR="00F24464" w:rsidRPr="006C5B9A" w:rsidTr="006064CF">
        <w:tc>
          <w:tcPr>
            <w:tcW w:w="7224" w:type="dxa"/>
            <w:shd w:val="clear" w:color="auto" w:fill="auto"/>
          </w:tcPr>
          <w:p w:rsidR="00F24464" w:rsidRPr="00E04978" w:rsidRDefault="00F24464" w:rsidP="00F24464">
            <w:pPr>
              <w:pStyle w:val="13"/>
              <w:tabs>
                <w:tab w:val="left" w:pos="709"/>
                <w:tab w:val="left" w:pos="1134"/>
              </w:tabs>
              <w:ind w:firstLine="0"/>
              <w:jc w:val="left"/>
              <w:rPr>
                <w:rFonts w:eastAsia="Calibri"/>
                <w:sz w:val="28"/>
                <w:szCs w:val="28"/>
                <w:lang w:eastAsia="en-US"/>
              </w:rPr>
            </w:pPr>
            <w:r w:rsidRPr="00E04978">
              <w:rPr>
                <w:rFonts w:eastAsia="Calibri"/>
                <w:sz w:val="28"/>
                <w:szCs w:val="28"/>
                <w:lang w:eastAsia="en-US"/>
              </w:rPr>
              <w:t>Пункт 55 закупка услуг для публикации в средствах массовой информации (СМИ) или размещения при проведении мероприятий рекламных, информационных, рекламно-информационных, иных материалов о Заказчике, деятельности Заказчика и его сотрудниках;</w:t>
            </w:r>
          </w:p>
          <w:p w:rsidR="00F24464" w:rsidRPr="00E04978" w:rsidRDefault="00F24464" w:rsidP="00F24464">
            <w:pPr>
              <w:ind w:firstLine="539"/>
              <w:rPr>
                <w:rFonts w:ascii="Times New Roman" w:hAnsi="Times New Roman" w:cs="Times New Roman"/>
                <w:bCs/>
                <w:sz w:val="28"/>
                <w:szCs w:val="28"/>
              </w:rPr>
            </w:pPr>
          </w:p>
        </w:tc>
        <w:tc>
          <w:tcPr>
            <w:tcW w:w="7336" w:type="dxa"/>
            <w:shd w:val="clear" w:color="auto" w:fill="auto"/>
          </w:tcPr>
          <w:p w:rsidR="00F24464" w:rsidRDefault="00F24464" w:rsidP="00F24464">
            <w:r w:rsidRPr="008D3674">
              <w:rPr>
                <w:rFonts w:ascii="Times New Roman" w:hAnsi="Times New Roman" w:cs="Times New Roman"/>
                <w:bCs/>
                <w:sz w:val="28"/>
                <w:szCs w:val="28"/>
              </w:rPr>
              <w:t xml:space="preserve">Отсутствует </w:t>
            </w:r>
          </w:p>
        </w:tc>
      </w:tr>
      <w:tr w:rsidR="00F24464" w:rsidRPr="006C5B9A" w:rsidTr="006064CF">
        <w:tc>
          <w:tcPr>
            <w:tcW w:w="7224" w:type="dxa"/>
            <w:shd w:val="clear" w:color="auto" w:fill="auto"/>
          </w:tcPr>
          <w:p w:rsidR="00F24464" w:rsidRPr="00E04978" w:rsidRDefault="00F24464" w:rsidP="00F24464">
            <w:pPr>
              <w:pStyle w:val="13"/>
              <w:tabs>
                <w:tab w:val="left" w:pos="709"/>
                <w:tab w:val="left" w:pos="1134"/>
              </w:tabs>
              <w:ind w:firstLine="0"/>
              <w:jc w:val="left"/>
              <w:rPr>
                <w:rFonts w:eastAsia="Calibri"/>
                <w:sz w:val="28"/>
                <w:szCs w:val="28"/>
                <w:lang w:eastAsia="en-US"/>
              </w:rPr>
            </w:pPr>
            <w:r w:rsidRPr="00E04978">
              <w:rPr>
                <w:rFonts w:eastAsia="Calibri"/>
                <w:sz w:val="28"/>
                <w:szCs w:val="28"/>
                <w:lang w:eastAsia="en-US"/>
              </w:rPr>
              <w:t>Пункт 56</w:t>
            </w:r>
            <w:r w:rsidRPr="00E04978">
              <w:rPr>
                <w:sz w:val="28"/>
                <w:szCs w:val="28"/>
              </w:rPr>
              <w:t xml:space="preserve"> </w:t>
            </w:r>
            <w:r w:rsidRPr="00E04978">
              <w:rPr>
                <w:rFonts w:eastAsia="Calibri"/>
                <w:sz w:val="28"/>
                <w:szCs w:val="28"/>
                <w:lang w:eastAsia="en-US"/>
              </w:rPr>
              <w:t xml:space="preserve">заключение договора на оказание услуг по содержанию, ремонту и модернизации инженерных и эксплуатационных систем, одного или нескольких нежилых помещений, переданных в безвозмездное пользование или оперативное управление Заказчику, закупке оборудования, мебели, необходимых для деятельности Учреждения, услуг по охране, услуг по охране труда, услуг, связанных с организацией бесперебойной работы </w:t>
            </w:r>
            <w:proofErr w:type="spellStart"/>
            <w:r w:rsidRPr="00E04978">
              <w:rPr>
                <w:rFonts w:eastAsia="Calibri"/>
                <w:sz w:val="28"/>
                <w:szCs w:val="28"/>
                <w:lang w:eastAsia="en-US"/>
              </w:rPr>
              <w:t>кернохранилища</w:t>
            </w:r>
            <w:proofErr w:type="spellEnd"/>
            <w:r w:rsidRPr="00E04978">
              <w:rPr>
                <w:rFonts w:eastAsia="Calibri"/>
                <w:sz w:val="28"/>
                <w:szCs w:val="28"/>
                <w:lang w:eastAsia="en-US"/>
              </w:rPr>
              <w:t>, услуг по вывозу бытовых отходов;</w:t>
            </w:r>
          </w:p>
          <w:p w:rsidR="00F24464" w:rsidRPr="00E04978" w:rsidRDefault="00F24464" w:rsidP="00F24464">
            <w:pPr>
              <w:ind w:firstLine="539"/>
              <w:rPr>
                <w:rFonts w:ascii="Times New Roman" w:hAnsi="Times New Roman" w:cs="Times New Roman"/>
                <w:bCs/>
                <w:sz w:val="28"/>
                <w:szCs w:val="28"/>
              </w:rPr>
            </w:pPr>
          </w:p>
        </w:tc>
        <w:tc>
          <w:tcPr>
            <w:tcW w:w="7336" w:type="dxa"/>
            <w:shd w:val="clear" w:color="auto" w:fill="auto"/>
          </w:tcPr>
          <w:p w:rsidR="00F24464" w:rsidRDefault="00F24464" w:rsidP="00F24464">
            <w:r w:rsidRPr="008D3674">
              <w:rPr>
                <w:rFonts w:ascii="Times New Roman" w:hAnsi="Times New Roman" w:cs="Times New Roman"/>
                <w:bCs/>
                <w:sz w:val="28"/>
                <w:szCs w:val="28"/>
              </w:rPr>
              <w:t xml:space="preserve">Отсутствует </w:t>
            </w:r>
          </w:p>
        </w:tc>
      </w:tr>
      <w:tr w:rsidR="00F24464" w:rsidRPr="006C5B9A" w:rsidTr="006064CF">
        <w:tc>
          <w:tcPr>
            <w:tcW w:w="7224" w:type="dxa"/>
            <w:shd w:val="clear" w:color="auto" w:fill="auto"/>
          </w:tcPr>
          <w:p w:rsidR="00F24464" w:rsidRPr="00E04978" w:rsidRDefault="00F24464" w:rsidP="00F24464">
            <w:pPr>
              <w:pStyle w:val="13"/>
              <w:tabs>
                <w:tab w:val="left" w:pos="709"/>
                <w:tab w:val="left" w:pos="1134"/>
              </w:tabs>
              <w:ind w:firstLine="0"/>
              <w:rPr>
                <w:rFonts w:eastAsia="Calibri"/>
                <w:sz w:val="28"/>
                <w:szCs w:val="28"/>
                <w:lang w:eastAsia="en-US"/>
              </w:rPr>
            </w:pPr>
            <w:r>
              <w:rPr>
                <w:rFonts w:eastAsia="Calibri"/>
                <w:sz w:val="28"/>
                <w:szCs w:val="28"/>
                <w:lang w:eastAsia="en-US"/>
              </w:rPr>
              <w:t xml:space="preserve">Пункт 57 </w:t>
            </w:r>
            <w:r w:rsidRPr="00734E42">
              <w:rPr>
                <w:rFonts w:eastAsia="Calibri"/>
                <w:sz w:val="28"/>
                <w:szCs w:val="28"/>
                <w:lang w:eastAsia="en-US"/>
              </w:rPr>
              <w:t>приобретение программ для ЭВМ, продление права использования программ для ЭВМ совместимых с действующими программами (в том числе   по обслуживанию баз данных), при условии, что приобретение аналогичных программ потребует от Учреждения больших трудозатрат по их адаптации;</w:t>
            </w:r>
          </w:p>
        </w:tc>
        <w:tc>
          <w:tcPr>
            <w:tcW w:w="7336" w:type="dxa"/>
            <w:shd w:val="clear" w:color="auto" w:fill="auto"/>
          </w:tcPr>
          <w:p w:rsidR="00F24464" w:rsidRDefault="00F24464" w:rsidP="00F24464">
            <w:r w:rsidRPr="008049CD">
              <w:rPr>
                <w:rFonts w:ascii="Times New Roman" w:hAnsi="Times New Roman" w:cs="Times New Roman"/>
                <w:bCs/>
                <w:sz w:val="28"/>
                <w:szCs w:val="28"/>
              </w:rPr>
              <w:t xml:space="preserve">Отсутствует </w:t>
            </w:r>
          </w:p>
        </w:tc>
      </w:tr>
      <w:tr w:rsidR="00F24464" w:rsidRPr="006C5B9A" w:rsidTr="006064CF">
        <w:tc>
          <w:tcPr>
            <w:tcW w:w="7224" w:type="dxa"/>
            <w:shd w:val="clear" w:color="auto" w:fill="auto"/>
          </w:tcPr>
          <w:p w:rsidR="00F24464" w:rsidRPr="00E04978" w:rsidRDefault="00F24464" w:rsidP="00F24464">
            <w:pPr>
              <w:pStyle w:val="13"/>
              <w:tabs>
                <w:tab w:val="left" w:pos="709"/>
                <w:tab w:val="left" w:pos="1134"/>
              </w:tabs>
              <w:ind w:firstLine="0"/>
              <w:jc w:val="left"/>
              <w:rPr>
                <w:rFonts w:eastAsia="Calibri"/>
                <w:sz w:val="28"/>
                <w:szCs w:val="28"/>
                <w:lang w:eastAsia="en-US"/>
              </w:rPr>
            </w:pPr>
            <w:r>
              <w:rPr>
                <w:rFonts w:eastAsia="Calibri"/>
                <w:sz w:val="28"/>
                <w:szCs w:val="28"/>
                <w:lang w:eastAsia="en-US"/>
              </w:rPr>
              <w:t xml:space="preserve">Пункт 58 </w:t>
            </w:r>
            <w:r w:rsidRPr="00734E42">
              <w:rPr>
                <w:rFonts w:eastAsia="Calibri"/>
                <w:sz w:val="28"/>
                <w:szCs w:val="28"/>
                <w:lang w:eastAsia="en-US"/>
              </w:rPr>
              <w:t>осуществляются закупки для обеспечения индивидуальных и коллективных нужд работников, в том числе в сфере медицинского и социального обеспечения (страхование ДМС), оздоровления, услуг на проведение периодических медицинских осмотров, организации лечения работников;</w:t>
            </w:r>
          </w:p>
        </w:tc>
        <w:tc>
          <w:tcPr>
            <w:tcW w:w="7336" w:type="dxa"/>
            <w:shd w:val="clear" w:color="auto" w:fill="auto"/>
          </w:tcPr>
          <w:p w:rsidR="00F24464" w:rsidRDefault="00F24464" w:rsidP="00F24464">
            <w:r w:rsidRPr="008049CD">
              <w:rPr>
                <w:rFonts w:ascii="Times New Roman" w:hAnsi="Times New Roman" w:cs="Times New Roman"/>
                <w:bCs/>
                <w:sz w:val="28"/>
                <w:szCs w:val="28"/>
              </w:rPr>
              <w:t xml:space="preserve">Отсутствует </w:t>
            </w:r>
          </w:p>
        </w:tc>
      </w:tr>
      <w:tr w:rsidR="00F24464" w:rsidRPr="006C5B9A" w:rsidTr="006064CF">
        <w:tc>
          <w:tcPr>
            <w:tcW w:w="7224" w:type="dxa"/>
            <w:shd w:val="clear" w:color="auto" w:fill="auto"/>
          </w:tcPr>
          <w:p w:rsidR="00F24464" w:rsidRDefault="00F24464" w:rsidP="00F24464">
            <w:pPr>
              <w:pStyle w:val="13"/>
              <w:tabs>
                <w:tab w:val="left" w:pos="709"/>
                <w:tab w:val="left" w:pos="1134"/>
              </w:tabs>
              <w:ind w:firstLine="0"/>
              <w:jc w:val="left"/>
              <w:rPr>
                <w:rFonts w:eastAsia="Calibri"/>
                <w:sz w:val="28"/>
                <w:szCs w:val="28"/>
                <w:lang w:eastAsia="en-US"/>
              </w:rPr>
            </w:pPr>
            <w:r>
              <w:rPr>
                <w:sz w:val="28"/>
                <w:szCs w:val="28"/>
              </w:rPr>
              <w:t xml:space="preserve">Пункт 59 </w:t>
            </w:r>
            <w:r w:rsidRPr="00734E42">
              <w:rPr>
                <w:sz w:val="28"/>
                <w:szCs w:val="28"/>
              </w:rPr>
              <w:t>приобретаются услуги, связанные с проведением научных конференций, форумов, совещаний, круглых столов, Заказчиком которых является Учреждение, (гостиничное, транспортное обслуживание, эксплуатация компьютерного оборудования, обеспечения питания, издание трудов научных конференций и форумов)</w:t>
            </w:r>
          </w:p>
        </w:tc>
        <w:tc>
          <w:tcPr>
            <w:tcW w:w="7336" w:type="dxa"/>
            <w:shd w:val="clear" w:color="auto" w:fill="auto"/>
          </w:tcPr>
          <w:p w:rsidR="00F24464" w:rsidRPr="008049CD" w:rsidRDefault="00DD59C0" w:rsidP="00F24464">
            <w:pPr>
              <w:rPr>
                <w:rFonts w:ascii="Times New Roman" w:hAnsi="Times New Roman" w:cs="Times New Roman"/>
                <w:bCs/>
                <w:sz w:val="28"/>
                <w:szCs w:val="28"/>
              </w:rPr>
            </w:pPr>
            <w:r w:rsidRPr="008049CD">
              <w:rPr>
                <w:rFonts w:ascii="Times New Roman" w:hAnsi="Times New Roman" w:cs="Times New Roman"/>
                <w:bCs/>
                <w:sz w:val="28"/>
                <w:szCs w:val="28"/>
              </w:rPr>
              <w:t>Отсутствует</w:t>
            </w:r>
          </w:p>
        </w:tc>
      </w:tr>
      <w:tr w:rsidR="00F24464" w:rsidRPr="006C5B9A" w:rsidTr="006064CF">
        <w:tc>
          <w:tcPr>
            <w:tcW w:w="7224" w:type="dxa"/>
            <w:shd w:val="clear" w:color="auto" w:fill="auto"/>
          </w:tcPr>
          <w:p w:rsidR="00F24464" w:rsidRPr="00824015" w:rsidRDefault="00F24464" w:rsidP="00F24464">
            <w:pPr>
              <w:jc w:val="both"/>
              <w:rPr>
                <w:rFonts w:ascii="Times New Roman" w:hAnsi="Times New Roman" w:cs="Times New Roman"/>
                <w:bCs/>
                <w:sz w:val="28"/>
                <w:szCs w:val="28"/>
              </w:rPr>
            </w:pPr>
            <w:r w:rsidRPr="00E04978">
              <w:rPr>
                <w:rFonts w:ascii="Times New Roman" w:eastAsia="Calibri" w:hAnsi="Times New Roman" w:cs="Times New Roman"/>
                <w:sz w:val="28"/>
                <w:szCs w:val="28"/>
              </w:rPr>
              <w:t>Пункт 60</w:t>
            </w:r>
            <w:r w:rsidRPr="00E04978">
              <w:rPr>
                <w:rFonts w:ascii="Times New Roman" w:hAnsi="Times New Roman" w:cs="Times New Roman"/>
                <w:sz w:val="28"/>
                <w:szCs w:val="28"/>
              </w:rPr>
              <w:t xml:space="preserve"> возникла потребность в </w:t>
            </w:r>
            <w:r w:rsidRPr="00E04978">
              <w:rPr>
                <w:rFonts w:ascii="Times New Roman" w:hAnsi="Times New Roman" w:cs="Times New Roman"/>
                <w:bCs/>
                <w:sz w:val="28"/>
                <w:szCs w:val="28"/>
              </w:rPr>
              <w:t xml:space="preserve">сделках </w:t>
            </w:r>
            <w:r w:rsidRPr="00E04978">
              <w:rPr>
                <w:rFonts w:ascii="Times New Roman" w:hAnsi="Times New Roman" w:cs="Times New Roman"/>
                <w:sz w:val="28"/>
                <w:szCs w:val="28"/>
              </w:rPr>
              <w:t xml:space="preserve">по системе «трейд-ин, с проведением оценки имущества и согласованием данной сделки с Учредителем, закупках услуг </w:t>
            </w:r>
            <w:r w:rsidRPr="00E04978">
              <w:rPr>
                <w:rFonts w:ascii="Times New Roman" w:hAnsi="Times New Roman" w:cs="Times New Roman"/>
                <w:bCs/>
                <w:sz w:val="28"/>
                <w:szCs w:val="28"/>
              </w:rPr>
              <w:t>по гарантийному ремонту и техническому обслуживанию автомобилей (</w:t>
            </w:r>
            <w:r w:rsidRPr="00E04978">
              <w:rPr>
                <w:rFonts w:ascii="Times New Roman" w:hAnsi="Times New Roman" w:cs="Times New Roman"/>
                <w:sz w:val="28"/>
                <w:szCs w:val="28"/>
              </w:rPr>
              <w:t xml:space="preserve">Расчеты производятся по фактически произведенным затратам, на основании акта выполненных работ и счета)  </w:t>
            </w:r>
          </w:p>
        </w:tc>
        <w:tc>
          <w:tcPr>
            <w:tcW w:w="7336" w:type="dxa"/>
            <w:shd w:val="clear" w:color="auto" w:fill="auto"/>
          </w:tcPr>
          <w:p w:rsidR="00F24464" w:rsidRDefault="00F24464" w:rsidP="00F24464">
            <w:r w:rsidRPr="008D3674">
              <w:rPr>
                <w:rFonts w:ascii="Times New Roman" w:hAnsi="Times New Roman" w:cs="Times New Roman"/>
                <w:bCs/>
                <w:sz w:val="28"/>
                <w:szCs w:val="28"/>
              </w:rPr>
              <w:t xml:space="preserve">Отсутствует </w:t>
            </w:r>
          </w:p>
        </w:tc>
      </w:tr>
      <w:tr w:rsidR="00F24464" w:rsidRPr="006C5B9A" w:rsidTr="006064CF">
        <w:tc>
          <w:tcPr>
            <w:tcW w:w="7224" w:type="dxa"/>
            <w:shd w:val="clear" w:color="auto" w:fill="auto"/>
          </w:tcPr>
          <w:p w:rsidR="00F24464" w:rsidRPr="00725B75" w:rsidRDefault="00F24464" w:rsidP="00F24464">
            <w:pPr>
              <w:pStyle w:val="13"/>
              <w:tabs>
                <w:tab w:val="left" w:pos="709"/>
                <w:tab w:val="left" w:pos="1134"/>
              </w:tabs>
              <w:ind w:firstLine="0"/>
              <w:rPr>
                <w:sz w:val="28"/>
                <w:szCs w:val="28"/>
              </w:rPr>
            </w:pPr>
            <w:r>
              <w:rPr>
                <w:sz w:val="28"/>
                <w:szCs w:val="28"/>
              </w:rPr>
              <w:t>Пункт 61</w:t>
            </w:r>
            <w:r w:rsidRPr="00734E42">
              <w:rPr>
                <w:sz w:val="28"/>
                <w:szCs w:val="28"/>
              </w:rPr>
              <w:t xml:space="preserve">) возникла потребность в закупке ГСМ для нужд Заказчика. (Оплата производится за фактически использованное количество литров ГСМ, на основании счета.)  </w:t>
            </w:r>
          </w:p>
        </w:tc>
        <w:tc>
          <w:tcPr>
            <w:tcW w:w="7336" w:type="dxa"/>
            <w:shd w:val="clear" w:color="auto" w:fill="auto"/>
          </w:tcPr>
          <w:p w:rsidR="00F24464" w:rsidRPr="008D3674" w:rsidRDefault="00F24464" w:rsidP="00F24464">
            <w:pPr>
              <w:rPr>
                <w:rFonts w:ascii="Times New Roman" w:hAnsi="Times New Roman" w:cs="Times New Roman"/>
                <w:bCs/>
                <w:sz w:val="28"/>
                <w:szCs w:val="28"/>
              </w:rPr>
            </w:pPr>
            <w:r w:rsidRPr="008D3674">
              <w:rPr>
                <w:rFonts w:ascii="Times New Roman" w:hAnsi="Times New Roman" w:cs="Times New Roman"/>
                <w:bCs/>
                <w:sz w:val="28"/>
                <w:szCs w:val="28"/>
              </w:rPr>
              <w:t>Отсутствует</w:t>
            </w:r>
          </w:p>
        </w:tc>
      </w:tr>
      <w:tr w:rsidR="00F24464" w:rsidRPr="006C5B9A" w:rsidTr="006064CF">
        <w:tc>
          <w:tcPr>
            <w:tcW w:w="7224" w:type="dxa"/>
            <w:shd w:val="clear" w:color="auto" w:fill="auto"/>
          </w:tcPr>
          <w:p w:rsidR="00F24464" w:rsidRDefault="00F24464" w:rsidP="00F24464">
            <w:pPr>
              <w:pStyle w:val="13"/>
              <w:tabs>
                <w:tab w:val="left" w:pos="709"/>
                <w:tab w:val="left" w:pos="1134"/>
              </w:tabs>
              <w:ind w:firstLine="0"/>
              <w:rPr>
                <w:sz w:val="28"/>
                <w:szCs w:val="28"/>
              </w:rPr>
            </w:pPr>
            <w:r w:rsidRPr="00734E42">
              <w:rPr>
                <w:sz w:val="28"/>
                <w:szCs w:val="28"/>
              </w:rPr>
              <w:t xml:space="preserve">62) </w:t>
            </w:r>
            <w:r w:rsidRPr="00734E42">
              <w:rPr>
                <w:rFonts w:eastAsia="Calibri"/>
                <w:sz w:val="28"/>
                <w:szCs w:val="28"/>
                <w:lang w:eastAsia="en-US"/>
              </w:rPr>
              <w:t xml:space="preserve">возникла потребность в ремонте, оснащение модернизации, гарантийному, техническому ремонту оборудования, закупка услуг по техническому обслуживанию, поддержке, сопровождению, модернизации, развитию, обновлению информационных систем, баз данных, программных комплексов, систем, средств и иных программных и информационных продуктов, закупка товаров, работ, услуг для осуществления основного вида деятельности Заказчика, в том числе в   части работы </w:t>
            </w:r>
            <w:proofErr w:type="spellStart"/>
            <w:r w:rsidRPr="00734E42">
              <w:rPr>
                <w:rFonts w:eastAsia="Calibri"/>
                <w:sz w:val="28"/>
                <w:szCs w:val="28"/>
                <w:lang w:eastAsia="en-US"/>
              </w:rPr>
              <w:t>кернохранилища</w:t>
            </w:r>
            <w:proofErr w:type="spellEnd"/>
            <w:r w:rsidRPr="00734E42">
              <w:rPr>
                <w:rFonts w:eastAsia="Calibri"/>
                <w:sz w:val="28"/>
                <w:szCs w:val="28"/>
                <w:lang w:eastAsia="en-US"/>
              </w:rPr>
              <w:t>.</w:t>
            </w:r>
          </w:p>
        </w:tc>
        <w:tc>
          <w:tcPr>
            <w:tcW w:w="7336" w:type="dxa"/>
            <w:shd w:val="clear" w:color="auto" w:fill="auto"/>
          </w:tcPr>
          <w:p w:rsidR="00F24464" w:rsidRDefault="00F24464" w:rsidP="00F24464">
            <w:pPr>
              <w:pStyle w:val="13"/>
              <w:tabs>
                <w:tab w:val="left" w:pos="709"/>
                <w:tab w:val="left" w:pos="1134"/>
              </w:tabs>
              <w:ind w:firstLine="0"/>
              <w:rPr>
                <w:sz w:val="28"/>
                <w:szCs w:val="28"/>
                <w:u w:val="single"/>
              </w:rPr>
            </w:pPr>
            <w:r w:rsidRPr="00734E42">
              <w:rPr>
                <w:rFonts w:eastAsia="Calibri"/>
                <w:sz w:val="28"/>
                <w:szCs w:val="28"/>
                <w:lang w:eastAsia="en-US"/>
              </w:rPr>
              <w:t xml:space="preserve">возникла потребность в ремонте, оснащение модернизации, гарантийному, техническому ремонту оборудования, закупка услуг по техническому обслуживанию, поддержке, сопровождению, модернизации, развитию, обновлению информационных систем, баз данных, программных комплексов, систем, средств и иных программных и информационных продуктов, закупка товаров, работ, услуг для осуществления основного вида деятельности Заказчика, в том числе </w:t>
            </w:r>
            <w:r>
              <w:rPr>
                <w:rFonts w:eastAsia="Calibri"/>
                <w:sz w:val="28"/>
                <w:szCs w:val="28"/>
                <w:lang w:eastAsia="en-US"/>
              </w:rPr>
              <w:t xml:space="preserve">в   части работы </w:t>
            </w:r>
            <w:proofErr w:type="spellStart"/>
            <w:r>
              <w:rPr>
                <w:rFonts w:eastAsia="Calibri"/>
                <w:sz w:val="28"/>
                <w:szCs w:val="28"/>
                <w:lang w:eastAsia="en-US"/>
              </w:rPr>
              <w:t>кернохранилища</w:t>
            </w:r>
            <w:proofErr w:type="spellEnd"/>
            <w:r>
              <w:rPr>
                <w:rFonts w:eastAsia="Calibri"/>
                <w:sz w:val="28"/>
                <w:szCs w:val="28"/>
                <w:lang w:eastAsia="en-US"/>
              </w:rPr>
              <w:t xml:space="preserve">, </w:t>
            </w:r>
            <w:r w:rsidRPr="000113D4">
              <w:rPr>
                <w:rFonts w:eastAsia="Calibri"/>
                <w:sz w:val="28"/>
                <w:szCs w:val="28"/>
                <w:u w:val="single"/>
                <w:lang w:eastAsia="en-US"/>
              </w:rPr>
              <w:t>если указанным поставщикам принадлежат исключительные права или исключительные лицензии на использование таких программ, систем, а также оказание услуг</w:t>
            </w:r>
            <w:r>
              <w:rPr>
                <w:rFonts w:eastAsia="Calibri"/>
                <w:sz w:val="28"/>
                <w:szCs w:val="28"/>
                <w:u w:val="single"/>
                <w:lang w:eastAsia="en-US"/>
              </w:rPr>
              <w:t xml:space="preserve">, либо, </w:t>
            </w:r>
            <w:r w:rsidRPr="00EF1F26">
              <w:rPr>
                <w:rFonts w:eastAsia="Calibri"/>
                <w:sz w:val="28"/>
                <w:szCs w:val="28"/>
                <w:u w:val="single"/>
                <w:lang w:eastAsia="en-US"/>
              </w:rPr>
              <w:t xml:space="preserve">если иное невозможно по условиям гарантии. </w:t>
            </w:r>
            <w:r>
              <w:rPr>
                <w:sz w:val="28"/>
                <w:szCs w:val="28"/>
                <w:u w:val="single"/>
              </w:rPr>
              <w:t>Обоснование цены договора, выбора конкретного поставщика является неотъемлемой частью документации.</w:t>
            </w:r>
          </w:p>
          <w:p w:rsidR="004B27AA" w:rsidRPr="00912F27" w:rsidRDefault="004B27AA" w:rsidP="004B27AA">
            <w:pPr>
              <w:pStyle w:val="13"/>
              <w:tabs>
                <w:tab w:val="left" w:pos="709"/>
                <w:tab w:val="left" w:pos="1134"/>
              </w:tabs>
              <w:ind w:firstLine="0"/>
              <w:jc w:val="left"/>
              <w:rPr>
                <w:rFonts w:eastAsia="Calibri"/>
                <w:sz w:val="28"/>
                <w:szCs w:val="28"/>
                <w:u w:val="single"/>
                <w:lang w:eastAsia="en-US"/>
              </w:rPr>
            </w:pPr>
            <w:r w:rsidRPr="006760FE">
              <w:rPr>
                <w:rFonts w:eastAsia="Calibri"/>
                <w:sz w:val="28"/>
                <w:szCs w:val="28"/>
                <w:u w:val="single"/>
                <w:lang w:eastAsia="en-US"/>
              </w:rPr>
              <w:t>Закупаемые программные продукты не являются Государственной информационной системой.</w:t>
            </w:r>
          </w:p>
          <w:p w:rsidR="00F24464" w:rsidRPr="00EF1F26" w:rsidRDefault="00F24464" w:rsidP="00F24464">
            <w:pPr>
              <w:pStyle w:val="13"/>
              <w:tabs>
                <w:tab w:val="left" w:pos="709"/>
                <w:tab w:val="left" w:pos="1134"/>
              </w:tabs>
              <w:ind w:firstLine="0"/>
              <w:rPr>
                <w:rFonts w:eastAsia="Calibri"/>
                <w:sz w:val="28"/>
                <w:szCs w:val="28"/>
                <w:u w:val="single"/>
                <w:lang w:eastAsia="en-US"/>
              </w:rPr>
            </w:pPr>
          </w:p>
          <w:p w:rsidR="00F24464" w:rsidRPr="008D3674" w:rsidRDefault="00F24464" w:rsidP="00F24464">
            <w:pPr>
              <w:rPr>
                <w:rFonts w:ascii="Times New Roman" w:hAnsi="Times New Roman" w:cs="Times New Roman"/>
                <w:bCs/>
                <w:sz w:val="28"/>
                <w:szCs w:val="28"/>
              </w:rPr>
            </w:pPr>
          </w:p>
        </w:tc>
      </w:tr>
      <w:tr w:rsidR="00F24464" w:rsidRPr="006C5B9A" w:rsidTr="006064CF">
        <w:tc>
          <w:tcPr>
            <w:tcW w:w="7224" w:type="dxa"/>
            <w:shd w:val="clear" w:color="auto" w:fill="auto"/>
          </w:tcPr>
          <w:p w:rsidR="00F24464" w:rsidRDefault="00F24464" w:rsidP="00F24464">
            <w:pPr>
              <w:pStyle w:val="13"/>
              <w:tabs>
                <w:tab w:val="left" w:pos="709"/>
                <w:tab w:val="left" w:pos="1134"/>
              </w:tabs>
              <w:ind w:firstLine="0"/>
              <w:rPr>
                <w:sz w:val="28"/>
                <w:szCs w:val="28"/>
              </w:rPr>
            </w:pPr>
            <w:r>
              <w:rPr>
                <w:rFonts w:eastAsia="Calibri"/>
                <w:sz w:val="28"/>
                <w:szCs w:val="28"/>
                <w:lang w:eastAsia="en-US"/>
              </w:rPr>
              <w:t xml:space="preserve">63) </w:t>
            </w:r>
            <w:r w:rsidRPr="00734E42">
              <w:rPr>
                <w:rFonts w:eastAsia="Calibri"/>
                <w:sz w:val="28"/>
                <w:szCs w:val="28"/>
                <w:lang w:eastAsia="en-US"/>
              </w:rPr>
              <w:t xml:space="preserve">Осуществление закупки товара, работы или услуги, в том числе предусмотренной в Перечне товаров, работ и услуг, утвержденном Постановлением Правительства Российской Федерации от 21.06.2012г. № 616, на сумму, </w:t>
            </w:r>
            <w:r w:rsidRPr="00017B1A">
              <w:rPr>
                <w:rFonts w:eastAsia="Calibri"/>
                <w:sz w:val="28"/>
                <w:szCs w:val="28"/>
                <w:lang w:eastAsia="en-US"/>
              </w:rPr>
              <w:t>не превышающую один миллион рублей с учетом НДС по одному договору;</w:t>
            </w:r>
          </w:p>
        </w:tc>
        <w:tc>
          <w:tcPr>
            <w:tcW w:w="7336" w:type="dxa"/>
            <w:shd w:val="clear" w:color="auto" w:fill="auto"/>
          </w:tcPr>
          <w:p w:rsidR="00F24464" w:rsidRPr="00D86CA5" w:rsidRDefault="00F24464" w:rsidP="00F24464">
            <w:pPr>
              <w:pStyle w:val="13"/>
              <w:tabs>
                <w:tab w:val="left" w:pos="709"/>
                <w:tab w:val="left" w:pos="1134"/>
              </w:tabs>
              <w:ind w:firstLine="0"/>
              <w:rPr>
                <w:rFonts w:eastAsia="Calibri"/>
                <w:sz w:val="28"/>
                <w:szCs w:val="28"/>
                <w:u w:val="single"/>
                <w:lang w:eastAsia="en-US"/>
              </w:rPr>
            </w:pPr>
            <w:r>
              <w:rPr>
                <w:rFonts w:eastAsia="Calibri"/>
                <w:sz w:val="28"/>
                <w:szCs w:val="28"/>
                <w:lang w:eastAsia="en-US"/>
              </w:rPr>
              <w:t xml:space="preserve"> </w:t>
            </w:r>
            <w:r w:rsidRPr="00734E42">
              <w:rPr>
                <w:rFonts w:eastAsia="Calibri"/>
                <w:sz w:val="28"/>
                <w:szCs w:val="28"/>
                <w:lang w:eastAsia="en-US"/>
              </w:rPr>
              <w:t xml:space="preserve">Осуществление закупки товара, работы или услуги, в том числе предусмотренной в Перечне товаров, работ и услуг, утвержденном Постановлением Правительства Российской Федерации от 21.06.2012г. № 616, на сумму, </w:t>
            </w:r>
            <w:r w:rsidRPr="00017B1A">
              <w:rPr>
                <w:rFonts w:eastAsia="Calibri"/>
                <w:sz w:val="28"/>
                <w:szCs w:val="28"/>
                <w:lang w:eastAsia="en-US"/>
              </w:rPr>
              <w:t>не превышающую один миллион рублей с</w:t>
            </w:r>
            <w:r>
              <w:rPr>
                <w:rFonts w:eastAsia="Calibri"/>
                <w:sz w:val="28"/>
                <w:szCs w:val="28"/>
                <w:lang w:eastAsia="en-US"/>
              </w:rPr>
              <w:t xml:space="preserve"> учетом НДС по одному договору; </w:t>
            </w:r>
            <w:r w:rsidRPr="00D86CA5">
              <w:rPr>
                <w:rFonts w:eastAsia="Calibri"/>
                <w:sz w:val="28"/>
                <w:szCs w:val="28"/>
                <w:u w:val="single"/>
                <w:lang w:eastAsia="en-US"/>
              </w:rPr>
              <w:t>закупки проводятся в случае чрезвычайной ситуации</w:t>
            </w:r>
            <w:r>
              <w:rPr>
                <w:rFonts w:eastAsia="Calibri"/>
                <w:sz w:val="28"/>
                <w:szCs w:val="28"/>
                <w:u w:val="single"/>
                <w:lang w:eastAsia="en-US"/>
              </w:rPr>
              <w:t xml:space="preserve">, экстренной потребности; </w:t>
            </w:r>
            <w:r>
              <w:rPr>
                <w:sz w:val="28"/>
                <w:szCs w:val="28"/>
                <w:u w:val="single"/>
              </w:rPr>
              <w:t>Обоснование цены договора, выбора конкретного поставщика является неотъемлемой частью документации.</w:t>
            </w:r>
          </w:p>
          <w:p w:rsidR="00F24464" w:rsidRPr="008D3674" w:rsidRDefault="00F24464" w:rsidP="00F24464">
            <w:pPr>
              <w:rPr>
                <w:rFonts w:ascii="Times New Roman" w:hAnsi="Times New Roman" w:cs="Times New Roman"/>
                <w:bCs/>
                <w:sz w:val="28"/>
                <w:szCs w:val="28"/>
              </w:rPr>
            </w:pPr>
          </w:p>
        </w:tc>
      </w:tr>
      <w:tr w:rsidR="00F24464" w:rsidRPr="006C5B9A" w:rsidTr="006064CF">
        <w:tc>
          <w:tcPr>
            <w:tcW w:w="7224" w:type="dxa"/>
            <w:shd w:val="clear" w:color="auto" w:fill="auto"/>
          </w:tcPr>
          <w:p w:rsidR="00F24464" w:rsidRPr="00D86CA5" w:rsidRDefault="00F24464" w:rsidP="00F24464">
            <w:pPr>
              <w:jc w:val="both"/>
              <w:rPr>
                <w:rFonts w:ascii="Times New Roman" w:eastAsia="Calibri" w:hAnsi="Times New Roman" w:cs="Times New Roman"/>
                <w:sz w:val="28"/>
                <w:szCs w:val="28"/>
              </w:rPr>
            </w:pPr>
            <w:r w:rsidRPr="00D86CA5">
              <w:rPr>
                <w:rFonts w:ascii="Times New Roman" w:eastAsia="Calibri" w:hAnsi="Times New Roman" w:cs="Times New Roman"/>
                <w:sz w:val="28"/>
                <w:szCs w:val="28"/>
              </w:rPr>
              <w:t xml:space="preserve">Пункт 64) </w:t>
            </w:r>
            <w:r w:rsidRPr="00D86CA5">
              <w:rPr>
                <w:rFonts w:ascii="Times New Roman" w:hAnsi="Times New Roman" w:cs="Times New Roman"/>
                <w:sz w:val="28"/>
                <w:szCs w:val="28"/>
              </w:rPr>
              <w:t>иные случаи осуществления закупок товаров, работ, услуг закупки у единственного поставщика (подрядчика, исполнителя), обусловленными спецификой деятельности заказчика</w:t>
            </w:r>
            <w:r w:rsidRPr="00D86CA5">
              <w:rPr>
                <w:rFonts w:ascii="Times New Roman" w:hAnsi="Times New Roman" w:cs="Times New Roman"/>
              </w:rPr>
              <w:t xml:space="preserve">, </w:t>
            </w:r>
            <w:r w:rsidRPr="00D86CA5">
              <w:rPr>
                <w:rFonts w:ascii="Times New Roman" w:hAnsi="Times New Roman" w:cs="Times New Roman"/>
                <w:sz w:val="28"/>
                <w:szCs w:val="28"/>
              </w:rPr>
              <w:t>при этом</w:t>
            </w:r>
            <w:r w:rsidRPr="00D86CA5">
              <w:rPr>
                <w:rFonts w:ascii="Times New Roman" w:hAnsi="Times New Roman" w:cs="Times New Roman"/>
              </w:rPr>
              <w:t xml:space="preserve"> </w:t>
            </w:r>
            <w:r w:rsidRPr="00D86CA5">
              <w:rPr>
                <w:rFonts w:ascii="Times New Roman" w:hAnsi="Times New Roman" w:cs="Times New Roman"/>
                <w:sz w:val="28"/>
                <w:szCs w:val="28"/>
              </w:rPr>
              <w:t>обоснование цены договора является неотъемлемой частью договора. Осуществление закупки у единственного поставщика (подрядчика, исполнителя) на основании настоящего подпункта допускается исключительно при наличии письменного обоснования невозможности или нецелесообразности осуществления соответствующих закупок с использованием конкурентных способов, на основании решения наблюдательного совета автономного учреждения, органа, осуществляющего функции и полномочия учредителя бюджетного учреждения, по решению руководителя унитарного предприятия, согласованному c органом, осуществляющим функции собственника имущества унитарного предприятия.»;</w:t>
            </w:r>
          </w:p>
        </w:tc>
        <w:tc>
          <w:tcPr>
            <w:tcW w:w="7336" w:type="dxa"/>
            <w:shd w:val="clear" w:color="auto" w:fill="auto"/>
          </w:tcPr>
          <w:p w:rsidR="00F24464" w:rsidRPr="008D3674" w:rsidRDefault="00F24464" w:rsidP="00F24464">
            <w:pPr>
              <w:rPr>
                <w:rFonts w:ascii="Times New Roman" w:hAnsi="Times New Roman" w:cs="Times New Roman"/>
                <w:bCs/>
                <w:sz w:val="28"/>
                <w:szCs w:val="28"/>
              </w:rPr>
            </w:pPr>
            <w:r w:rsidRPr="008D3674">
              <w:rPr>
                <w:rFonts w:ascii="Times New Roman" w:hAnsi="Times New Roman" w:cs="Times New Roman"/>
                <w:bCs/>
                <w:sz w:val="28"/>
                <w:szCs w:val="28"/>
              </w:rPr>
              <w:t>Отсутствует</w:t>
            </w:r>
          </w:p>
        </w:tc>
      </w:tr>
    </w:tbl>
    <w:p w:rsidR="006C5B9A" w:rsidRDefault="006C5B9A" w:rsidP="00432F05">
      <w:pPr>
        <w:rPr>
          <w:sz w:val="28"/>
          <w:szCs w:val="28"/>
        </w:rPr>
      </w:pPr>
    </w:p>
    <w:p w:rsidR="00912F27" w:rsidRPr="00A85753" w:rsidRDefault="00D15109" w:rsidP="00D15109">
      <w:pPr>
        <w:widowControl w:val="0"/>
        <w:tabs>
          <w:tab w:val="left" w:pos="142"/>
          <w:tab w:val="left" w:pos="993"/>
        </w:tabs>
        <w:autoSpaceDE w:val="0"/>
        <w:autoSpaceDN w:val="0"/>
        <w:spacing w:before="120" w:after="120" w:line="240" w:lineRule="auto"/>
        <w:jc w:val="both"/>
        <w:rPr>
          <w:rFonts w:ascii="Times New Roman" w:hAnsi="Times New Roman" w:cs="Times New Roman"/>
          <w:b/>
          <w:sz w:val="28"/>
          <w:szCs w:val="28"/>
        </w:rPr>
      </w:pPr>
      <w:r w:rsidRPr="00A85753">
        <w:rPr>
          <w:rFonts w:ascii="Times New Roman" w:hAnsi="Times New Roman" w:cs="Times New Roman"/>
          <w:b/>
          <w:sz w:val="28"/>
          <w:szCs w:val="28"/>
        </w:rPr>
        <w:t xml:space="preserve">Раздел 19.9. </w:t>
      </w:r>
      <w:r w:rsidR="00912F27" w:rsidRPr="00A85753">
        <w:rPr>
          <w:rFonts w:ascii="Times New Roman" w:hAnsi="Times New Roman" w:cs="Times New Roman"/>
          <w:b/>
          <w:sz w:val="28"/>
          <w:szCs w:val="28"/>
        </w:rPr>
        <w:t>Заказчик вправе осуществить закупку у единственного поставщика (подрядчика, исполнителя) независимо от предмета закупки в следующих случаях:</w:t>
      </w:r>
    </w:p>
    <w:tbl>
      <w:tblPr>
        <w:tblStyle w:val="a3"/>
        <w:tblW w:w="0" w:type="auto"/>
        <w:tblLook w:val="04A0" w:firstRow="1" w:lastRow="0" w:firstColumn="1" w:lastColumn="0" w:noHBand="0" w:noVBand="1"/>
      </w:tblPr>
      <w:tblGrid>
        <w:gridCol w:w="7224"/>
        <w:gridCol w:w="7336"/>
      </w:tblGrid>
      <w:tr w:rsidR="00344D4F" w:rsidRPr="008D3674" w:rsidTr="00802EA3">
        <w:tc>
          <w:tcPr>
            <w:tcW w:w="7224" w:type="dxa"/>
            <w:shd w:val="clear" w:color="auto" w:fill="auto"/>
          </w:tcPr>
          <w:p w:rsidR="00344D4F" w:rsidRPr="006760FE" w:rsidRDefault="00344D4F" w:rsidP="00344D4F">
            <w:pPr>
              <w:tabs>
                <w:tab w:val="left" w:pos="142"/>
                <w:tab w:val="left" w:pos="993"/>
              </w:tabs>
              <w:autoSpaceDE w:val="0"/>
              <w:autoSpaceDN w:val="0"/>
              <w:adjustRightInd w:val="0"/>
              <w:jc w:val="both"/>
              <w:rPr>
                <w:rFonts w:ascii="Times New Roman" w:hAnsi="Times New Roman" w:cs="Times New Roman"/>
                <w:sz w:val="28"/>
                <w:szCs w:val="28"/>
              </w:rPr>
            </w:pPr>
            <w:r w:rsidRPr="006760FE">
              <w:rPr>
                <w:rFonts w:ascii="Times New Roman" w:hAnsi="Times New Roman" w:cs="Times New Roman"/>
                <w:sz w:val="28"/>
                <w:szCs w:val="28"/>
              </w:rPr>
              <w:t>1) цена одного договора не превышает 1 000 000 миллион рублей с учетом всех налогов, сборов и иных обязательных платежей. При этом годовой объем закупок, которые Заказчик вправе осуществить на основании настоящего пункта, не должен превышать 30 миллионов рублей или не должен превышать 50 процентов совокупного годового стоимостного объема договоров, заключаемых Заказчиком по результатам закупок;</w:t>
            </w:r>
          </w:p>
          <w:p w:rsidR="00344D4F" w:rsidRPr="006760FE" w:rsidRDefault="00344D4F" w:rsidP="00344D4F">
            <w:pPr>
              <w:pStyle w:val="13"/>
              <w:tabs>
                <w:tab w:val="left" w:pos="709"/>
                <w:tab w:val="left" w:pos="1134"/>
              </w:tabs>
              <w:ind w:firstLine="0"/>
              <w:rPr>
                <w:sz w:val="28"/>
                <w:szCs w:val="28"/>
              </w:rPr>
            </w:pPr>
          </w:p>
        </w:tc>
        <w:tc>
          <w:tcPr>
            <w:tcW w:w="7336" w:type="dxa"/>
            <w:shd w:val="clear" w:color="auto" w:fill="auto"/>
          </w:tcPr>
          <w:p w:rsidR="00344D4F" w:rsidRPr="006760FE" w:rsidRDefault="009C259B" w:rsidP="009C259B">
            <w:pPr>
              <w:pStyle w:val="13"/>
              <w:tabs>
                <w:tab w:val="left" w:pos="709"/>
                <w:tab w:val="left" w:pos="1134"/>
              </w:tabs>
              <w:ind w:firstLine="0"/>
              <w:rPr>
                <w:bCs/>
                <w:sz w:val="28"/>
                <w:szCs w:val="28"/>
              </w:rPr>
            </w:pPr>
            <w:r w:rsidRPr="006760FE">
              <w:rPr>
                <w:bCs/>
                <w:sz w:val="28"/>
                <w:szCs w:val="28"/>
              </w:rPr>
              <w:t>Отсутствует</w:t>
            </w:r>
          </w:p>
        </w:tc>
      </w:tr>
      <w:tr w:rsidR="00344D4F" w:rsidRPr="008D3674" w:rsidTr="00802EA3">
        <w:tc>
          <w:tcPr>
            <w:tcW w:w="7224" w:type="dxa"/>
            <w:shd w:val="clear" w:color="auto" w:fill="auto"/>
          </w:tcPr>
          <w:p w:rsidR="00344D4F" w:rsidRPr="00D15109" w:rsidRDefault="00344D4F" w:rsidP="00344D4F">
            <w:pPr>
              <w:tabs>
                <w:tab w:val="left" w:pos="142"/>
                <w:tab w:val="left" w:pos="993"/>
              </w:tabs>
              <w:ind w:firstLine="540"/>
              <w:jc w:val="both"/>
              <w:rPr>
                <w:rFonts w:ascii="Times New Roman" w:hAnsi="Times New Roman" w:cs="Times New Roman"/>
                <w:sz w:val="28"/>
                <w:szCs w:val="28"/>
              </w:rPr>
            </w:pPr>
            <w:r w:rsidRPr="00D15109">
              <w:rPr>
                <w:rFonts w:ascii="Times New Roman" w:hAnsi="Times New Roman" w:cs="Times New Roman"/>
                <w:sz w:val="28"/>
                <w:szCs w:val="28"/>
              </w:rPr>
              <w:t xml:space="preserve">2) проведение конкурентного способа закупки не привело к заключению договора в связи с отсутствием заявок на участие в закупке, отклонением Заказчиком всех заявок на участие в закупке, отказом Заказчика от заключения договора по основаниям, предусмотренным Федеральным законом № 223-ФЗ или Положением о закупке, а также в случае уклонения всех участников, обязанных в соответствии с Положением о закупке заключить договор, от заключения договора. При этом договор должен быть заключен на условиях, предусмотренных извещением о закупке и (или) документацией о закупке, по цене, не превышающей начальную (максимальную) цену договора (лота); </w:t>
            </w:r>
          </w:p>
          <w:p w:rsidR="00344D4F" w:rsidRPr="00D15109" w:rsidRDefault="00344D4F" w:rsidP="00802EA3">
            <w:pPr>
              <w:jc w:val="both"/>
              <w:rPr>
                <w:rFonts w:ascii="Times New Roman" w:eastAsia="Calibri" w:hAnsi="Times New Roman" w:cs="Times New Roman"/>
                <w:sz w:val="28"/>
                <w:szCs w:val="28"/>
              </w:rPr>
            </w:pPr>
          </w:p>
        </w:tc>
        <w:tc>
          <w:tcPr>
            <w:tcW w:w="7336" w:type="dxa"/>
            <w:shd w:val="clear" w:color="auto" w:fill="auto"/>
          </w:tcPr>
          <w:p w:rsidR="00344D4F" w:rsidRPr="00D15109" w:rsidRDefault="00D15109" w:rsidP="00802EA3">
            <w:pPr>
              <w:rPr>
                <w:rFonts w:ascii="Times New Roman" w:hAnsi="Times New Roman" w:cs="Times New Roman"/>
                <w:bCs/>
                <w:sz w:val="28"/>
                <w:szCs w:val="28"/>
              </w:rPr>
            </w:pPr>
            <w:r w:rsidRPr="00D15109">
              <w:rPr>
                <w:rFonts w:ascii="Times New Roman" w:hAnsi="Times New Roman" w:cs="Times New Roman"/>
                <w:sz w:val="28"/>
                <w:szCs w:val="28"/>
              </w:rPr>
              <w:t>проведение конкурентного способа закупки не привело к заключению договора в связи с отсутствием заявок на участие в закупке, отклонением Заказчиком всех заявок на участие в закупке, а также в случае уклонения всех участников, обязанных в соответствии с Положением о закупке заключить договор, от заключения договора. При этом договор должен быть заключен на условиях, предусмотренных извещением о закупке и (или) документацией о закупке, по цене, не превышающей начальную (максимальную) цену договора (лота);</w:t>
            </w:r>
          </w:p>
        </w:tc>
      </w:tr>
      <w:tr w:rsidR="00344D4F" w:rsidRPr="008D3674" w:rsidTr="00802EA3">
        <w:tc>
          <w:tcPr>
            <w:tcW w:w="7224" w:type="dxa"/>
            <w:shd w:val="clear" w:color="auto" w:fill="auto"/>
          </w:tcPr>
          <w:p w:rsidR="00344D4F" w:rsidRPr="006760FE" w:rsidRDefault="00344D4F" w:rsidP="00344D4F">
            <w:pPr>
              <w:tabs>
                <w:tab w:val="left" w:pos="142"/>
                <w:tab w:val="left" w:pos="993"/>
              </w:tabs>
              <w:jc w:val="both"/>
              <w:rPr>
                <w:rFonts w:ascii="Times New Roman" w:hAnsi="Times New Roman" w:cs="Times New Roman"/>
                <w:sz w:val="28"/>
                <w:szCs w:val="28"/>
              </w:rPr>
            </w:pPr>
            <w:r w:rsidRPr="006760FE">
              <w:rPr>
                <w:rFonts w:ascii="Times New Roman" w:hAnsi="Times New Roman" w:cs="Times New Roman"/>
                <w:sz w:val="28"/>
                <w:szCs w:val="28"/>
              </w:rPr>
              <w:t xml:space="preserve">3). Заказчик, являясь подрядчиком, исполнителем по контракту (договору), заключенному в соответствии с Федеральным законом № 44-ФЗ или Федеральным законом № 223-ФЗ, привлекает в ходе исполнения контракта (договора) субподрядчиков, соисполнителей для поставки товара, выполнения работы или оказания услуги, необходимых для исполнения предусмотренных контрактом (договором) обязательств Заказчика; </w:t>
            </w:r>
          </w:p>
          <w:p w:rsidR="00344D4F" w:rsidRPr="006760FE" w:rsidRDefault="00344D4F" w:rsidP="00344D4F">
            <w:pPr>
              <w:tabs>
                <w:tab w:val="left" w:pos="142"/>
                <w:tab w:val="left" w:pos="993"/>
              </w:tabs>
              <w:ind w:firstLine="540"/>
              <w:jc w:val="both"/>
              <w:rPr>
                <w:rFonts w:ascii="Times New Roman" w:hAnsi="Times New Roman" w:cs="Times New Roman"/>
                <w:sz w:val="28"/>
                <w:szCs w:val="28"/>
              </w:rPr>
            </w:pPr>
          </w:p>
        </w:tc>
        <w:tc>
          <w:tcPr>
            <w:tcW w:w="7336" w:type="dxa"/>
            <w:shd w:val="clear" w:color="auto" w:fill="auto"/>
          </w:tcPr>
          <w:p w:rsidR="00344D4F" w:rsidRPr="006760FE" w:rsidRDefault="009C259B" w:rsidP="009C259B">
            <w:pPr>
              <w:tabs>
                <w:tab w:val="left" w:pos="142"/>
                <w:tab w:val="left" w:pos="993"/>
              </w:tabs>
              <w:jc w:val="both"/>
              <w:rPr>
                <w:rFonts w:ascii="Times New Roman" w:hAnsi="Times New Roman" w:cs="Times New Roman"/>
                <w:bCs/>
                <w:sz w:val="28"/>
                <w:szCs w:val="28"/>
              </w:rPr>
            </w:pPr>
            <w:r w:rsidRPr="006760FE">
              <w:rPr>
                <w:rFonts w:ascii="Times New Roman" w:hAnsi="Times New Roman" w:cs="Times New Roman"/>
                <w:bCs/>
                <w:sz w:val="28"/>
                <w:szCs w:val="28"/>
              </w:rPr>
              <w:t>Отсутствует</w:t>
            </w:r>
          </w:p>
        </w:tc>
      </w:tr>
    </w:tbl>
    <w:p w:rsidR="00912F27" w:rsidRDefault="00912F27" w:rsidP="00432F05">
      <w:pPr>
        <w:rPr>
          <w:sz w:val="28"/>
          <w:szCs w:val="28"/>
        </w:rPr>
      </w:pPr>
    </w:p>
    <w:p w:rsidR="005A1FF5" w:rsidRPr="005A1FF5" w:rsidRDefault="005A1FF5" w:rsidP="00432F05">
      <w:pPr>
        <w:rPr>
          <w:rFonts w:ascii="Times New Roman" w:hAnsi="Times New Roman" w:cs="Times New Roman"/>
          <w:sz w:val="24"/>
          <w:szCs w:val="24"/>
        </w:rPr>
      </w:pPr>
      <w:r w:rsidRPr="005A1FF5">
        <w:rPr>
          <w:rFonts w:ascii="Times New Roman" w:hAnsi="Times New Roman" w:cs="Times New Roman"/>
          <w:sz w:val="24"/>
          <w:szCs w:val="24"/>
        </w:rPr>
        <w:t xml:space="preserve">Исполнитель: Ст. специалист по закупкам </w:t>
      </w:r>
    </w:p>
    <w:p w:rsidR="005A1FF5" w:rsidRPr="005A1FF5" w:rsidRDefault="005A1FF5" w:rsidP="00432F05">
      <w:pPr>
        <w:rPr>
          <w:rFonts w:ascii="Times New Roman" w:hAnsi="Times New Roman" w:cs="Times New Roman"/>
          <w:sz w:val="24"/>
          <w:szCs w:val="24"/>
        </w:rPr>
      </w:pPr>
      <w:r w:rsidRPr="005A1FF5">
        <w:rPr>
          <w:rFonts w:ascii="Times New Roman" w:hAnsi="Times New Roman" w:cs="Times New Roman"/>
          <w:sz w:val="24"/>
          <w:szCs w:val="24"/>
        </w:rPr>
        <w:t xml:space="preserve">М.В. Крысанова 8 912 929 75 60                        </w:t>
      </w:r>
      <w:bookmarkStart w:id="5" w:name="_GoBack"/>
      <w:bookmarkEnd w:id="5"/>
    </w:p>
    <w:sectPr w:rsidR="005A1FF5" w:rsidRPr="005A1FF5" w:rsidSect="006C5B9A">
      <w:pgSz w:w="16838" w:h="11906" w:orient="landscape"/>
      <w:pgMar w:top="568" w:right="1134" w:bottom="28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F12774"/>
    <w:multiLevelType w:val="hybridMultilevel"/>
    <w:tmpl w:val="567687AA"/>
    <w:lvl w:ilvl="0" w:tplc="F23EF1E4">
      <w:start w:val="1"/>
      <w:numFmt w:val="decimal"/>
      <w:lvlText w:val="%1)"/>
      <w:lvlJc w:val="left"/>
      <w:pPr>
        <w:ind w:left="8299" w:hanging="360"/>
      </w:pPr>
      <w:rPr>
        <w:rFonts w:ascii="Times New Roman" w:hAnsi="Times New Roman" w:cs="Times New Roman" w:hint="default"/>
        <w:strike w:val="0"/>
        <w:sz w:val="28"/>
        <w:szCs w:val="28"/>
      </w:rPr>
    </w:lvl>
    <w:lvl w:ilvl="1" w:tplc="04190011">
      <w:start w:val="1"/>
      <w:numFmt w:val="decimal"/>
      <w:lvlText w:val="%2)"/>
      <w:lvlJc w:val="left"/>
      <w:pPr>
        <w:ind w:left="107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63B24F2"/>
    <w:multiLevelType w:val="hybridMultilevel"/>
    <w:tmpl w:val="3F9E0650"/>
    <w:lvl w:ilvl="0" w:tplc="BD38BE26">
      <w:start w:val="1"/>
      <w:numFmt w:val="decimal"/>
      <w:lvlText w:val="19.%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5D54F4D"/>
    <w:multiLevelType w:val="multilevel"/>
    <w:tmpl w:val="0AB2D45C"/>
    <w:lvl w:ilvl="0">
      <w:start w:val="19"/>
      <w:numFmt w:val="decimal"/>
      <w:lvlText w:val="%1"/>
      <w:lvlJc w:val="left"/>
      <w:pPr>
        <w:ind w:left="525" w:hanging="525"/>
      </w:pPr>
      <w:rPr>
        <w:rFonts w:hint="default"/>
      </w:rPr>
    </w:lvl>
    <w:lvl w:ilvl="1">
      <w:start w:val="9"/>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5B551EA4"/>
    <w:multiLevelType w:val="hybridMultilevel"/>
    <w:tmpl w:val="0B66BE5A"/>
    <w:lvl w:ilvl="0" w:tplc="FC607272">
      <w:start w:val="4"/>
      <w:numFmt w:val="decimal"/>
      <w:lvlText w:val="%1."/>
      <w:lvlJc w:val="left"/>
      <w:pPr>
        <w:ind w:left="8299" w:hanging="360"/>
      </w:pPr>
      <w:rPr>
        <w:rFonts w:hint="default"/>
      </w:rPr>
    </w:lvl>
    <w:lvl w:ilvl="1" w:tplc="04190019" w:tentative="1">
      <w:start w:val="1"/>
      <w:numFmt w:val="lowerLetter"/>
      <w:lvlText w:val="%2."/>
      <w:lvlJc w:val="left"/>
      <w:pPr>
        <w:ind w:left="9019" w:hanging="360"/>
      </w:pPr>
    </w:lvl>
    <w:lvl w:ilvl="2" w:tplc="0419001B" w:tentative="1">
      <w:start w:val="1"/>
      <w:numFmt w:val="lowerRoman"/>
      <w:lvlText w:val="%3."/>
      <w:lvlJc w:val="right"/>
      <w:pPr>
        <w:ind w:left="9739" w:hanging="180"/>
      </w:pPr>
    </w:lvl>
    <w:lvl w:ilvl="3" w:tplc="0419000F" w:tentative="1">
      <w:start w:val="1"/>
      <w:numFmt w:val="decimal"/>
      <w:lvlText w:val="%4."/>
      <w:lvlJc w:val="left"/>
      <w:pPr>
        <w:ind w:left="10459" w:hanging="360"/>
      </w:pPr>
    </w:lvl>
    <w:lvl w:ilvl="4" w:tplc="04190019" w:tentative="1">
      <w:start w:val="1"/>
      <w:numFmt w:val="lowerLetter"/>
      <w:lvlText w:val="%5."/>
      <w:lvlJc w:val="left"/>
      <w:pPr>
        <w:ind w:left="11179" w:hanging="360"/>
      </w:pPr>
    </w:lvl>
    <w:lvl w:ilvl="5" w:tplc="0419001B" w:tentative="1">
      <w:start w:val="1"/>
      <w:numFmt w:val="lowerRoman"/>
      <w:lvlText w:val="%6."/>
      <w:lvlJc w:val="right"/>
      <w:pPr>
        <w:ind w:left="11899" w:hanging="180"/>
      </w:pPr>
    </w:lvl>
    <w:lvl w:ilvl="6" w:tplc="0419000F" w:tentative="1">
      <w:start w:val="1"/>
      <w:numFmt w:val="decimal"/>
      <w:lvlText w:val="%7."/>
      <w:lvlJc w:val="left"/>
      <w:pPr>
        <w:ind w:left="12619" w:hanging="360"/>
      </w:pPr>
    </w:lvl>
    <w:lvl w:ilvl="7" w:tplc="04190019" w:tentative="1">
      <w:start w:val="1"/>
      <w:numFmt w:val="lowerLetter"/>
      <w:lvlText w:val="%8."/>
      <w:lvlJc w:val="left"/>
      <w:pPr>
        <w:ind w:left="13339" w:hanging="360"/>
      </w:pPr>
    </w:lvl>
    <w:lvl w:ilvl="8" w:tplc="0419001B" w:tentative="1">
      <w:start w:val="1"/>
      <w:numFmt w:val="lowerRoman"/>
      <w:lvlText w:val="%9."/>
      <w:lvlJc w:val="right"/>
      <w:pPr>
        <w:ind w:left="14059"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FC8"/>
    <w:rsid w:val="00026122"/>
    <w:rsid w:val="00043D94"/>
    <w:rsid w:val="0005076C"/>
    <w:rsid w:val="00056C6A"/>
    <w:rsid w:val="000577C7"/>
    <w:rsid w:val="00094AE0"/>
    <w:rsid w:val="000D2E27"/>
    <w:rsid w:val="000E3655"/>
    <w:rsid w:val="000E4160"/>
    <w:rsid w:val="000F3C79"/>
    <w:rsid w:val="000F55B3"/>
    <w:rsid w:val="001268F2"/>
    <w:rsid w:val="00143837"/>
    <w:rsid w:val="00144E78"/>
    <w:rsid w:val="00146803"/>
    <w:rsid w:val="00156CE1"/>
    <w:rsid w:val="00175BC3"/>
    <w:rsid w:val="001769F1"/>
    <w:rsid w:val="00184B65"/>
    <w:rsid w:val="0018672B"/>
    <w:rsid w:val="001B52E6"/>
    <w:rsid w:val="001B5972"/>
    <w:rsid w:val="001B710F"/>
    <w:rsid w:val="001B7D57"/>
    <w:rsid w:val="001C0268"/>
    <w:rsid w:val="001D4F21"/>
    <w:rsid w:val="001E0EA2"/>
    <w:rsid w:val="001E116A"/>
    <w:rsid w:val="00206564"/>
    <w:rsid w:val="00245652"/>
    <w:rsid w:val="00272011"/>
    <w:rsid w:val="00280C3A"/>
    <w:rsid w:val="002A0853"/>
    <w:rsid w:val="002A3649"/>
    <w:rsid w:val="002D1947"/>
    <w:rsid w:val="002D62F9"/>
    <w:rsid w:val="002F5B4C"/>
    <w:rsid w:val="003022ED"/>
    <w:rsid w:val="003142C0"/>
    <w:rsid w:val="00314472"/>
    <w:rsid w:val="00334F48"/>
    <w:rsid w:val="00344D4F"/>
    <w:rsid w:val="00387805"/>
    <w:rsid w:val="00396103"/>
    <w:rsid w:val="003C2C17"/>
    <w:rsid w:val="003C74D7"/>
    <w:rsid w:val="003E2E59"/>
    <w:rsid w:val="004101C1"/>
    <w:rsid w:val="00431297"/>
    <w:rsid w:val="00432F05"/>
    <w:rsid w:val="00447290"/>
    <w:rsid w:val="004525DF"/>
    <w:rsid w:val="00457355"/>
    <w:rsid w:val="00482A1D"/>
    <w:rsid w:val="00487907"/>
    <w:rsid w:val="00493BF8"/>
    <w:rsid w:val="004B27AA"/>
    <w:rsid w:val="004C1DBF"/>
    <w:rsid w:val="004C6742"/>
    <w:rsid w:val="004D1280"/>
    <w:rsid w:val="004D52CF"/>
    <w:rsid w:val="0051328A"/>
    <w:rsid w:val="0055750B"/>
    <w:rsid w:val="0056613F"/>
    <w:rsid w:val="00567951"/>
    <w:rsid w:val="00582C78"/>
    <w:rsid w:val="005859CA"/>
    <w:rsid w:val="005A05DE"/>
    <w:rsid w:val="005A1FF5"/>
    <w:rsid w:val="005C0FC8"/>
    <w:rsid w:val="005D10F3"/>
    <w:rsid w:val="006064CF"/>
    <w:rsid w:val="00606A70"/>
    <w:rsid w:val="00620EC2"/>
    <w:rsid w:val="00661F32"/>
    <w:rsid w:val="006760FE"/>
    <w:rsid w:val="0067699D"/>
    <w:rsid w:val="006852AF"/>
    <w:rsid w:val="006A46BA"/>
    <w:rsid w:val="006C175E"/>
    <w:rsid w:val="006C5B9A"/>
    <w:rsid w:val="00702E11"/>
    <w:rsid w:val="00712419"/>
    <w:rsid w:val="00717841"/>
    <w:rsid w:val="00725B75"/>
    <w:rsid w:val="007455DE"/>
    <w:rsid w:val="0074649F"/>
    <w:rsid w:val="00754531"/>
    <w:rsid w:val="007A4196"/>
    <w:rsid w:val="007A43FE"/>
    <w:rsid w:val="007A6FA8"/>
    <w:rsid w:val="007D537B"/>
    <w:rsid w:val="0081731C"/>
    <w:rsid w:val="00824015"/>
    <w:rsid w:val="00852066"/>
    <w:rsid w:val="008A4428"/>
    <w:rsid w:val="008B221D"/>
    <w:rsid w:val="008B55E9"/>
    <w:rsid w:val="00912F27"/>
    <w:rsid w:val="009170D5"/>
    <w:rsid w:val="0094416A"/>
    <w:rsid w:val="00945330"/>
    <w:rsid w:val="00945D83"/>
    <w:rsid w:val="00966183"/>
    <w:rsid w:val="00987545"/>
    <w:rsid w:val="009A03C2"/>
    <w:rsid w:val="009A739B"/>
    <w:rsid w:val="009B04CC"/>
    <w:rsid w:val="009B40E5"/>
    <w:rsid w:val="009C259B"/>
    <w:rsid w:val="009C4920"/>
    <w:rsid w:val="009C5E6D"/>
    <w:rsid w:val="009E1454"/>
    <w:rsid w:val="009F3E8C"/>
    <w:rsid w:val="009F58C3"/>
    <w:rsid w:val="00A0277E"/>
    <w:rsid w:val="00A14C0A"/>
    <w:rsid w:val="00A35C0F"/>
    <w:rsid w:val="00A37C92"/>
    <w:rsid w:val="00A55414"/>
    <w:rsid w:val="00A601F2"/>
    <w:rsid w:val="00A7338E"/>
    <w:rsid w:val="00A85753"/>
    <w:rsid w:val="00AA4381"/>
    <w:rsid w:val="00AA5287"/>
    <w:rsid w:val="00AA67C9"/>
    <w:rsid w:val="00AB0C27"/>
    <w:rsid w:val="00AB220F"/>
    <w:rsid w:val="00AC31FD"/>
    <w:rsid w:val="00AE2FEE"/>
    <w:rsid w:val="00AE6BE7"/>
    <w:rsid w:val="00B011B7"/>
    <w:rsid w:val="00B127D9"/>
    <w:rsid w:val="00B228A6"/>
    <w:rsid w:val="00B31ED7"/>
    <w:rsid w:val="00B327E4"/>
    <w:rsid w:val="00B3436D"/>
    <w:rsid w:val="00B44542"/>
    <w:rsid w:val="00B5126A"/>
    <w:rsid w:val="00B5291B"/>
    <w:rsid w:val="00B61FB6"/>
    <w:rsid w:val="00B82D0F"/>
    <w:rsid w:val="00BB2910"/>
    <w:rsid w:val="00BC2C43"/>
    <w:rsid w:val="00BC67FC"/>
    <w:rsid w:val="00BD528F"/>
    <w:rsid w:val="00BF0493"/>
    <w:rsid w:val="00BF3B76"/>
    <w:rsid w:val="00C16846"/>
    <w:rsid w:val="00C30BB3"/>
    <w:rsid w:val="00C57476"/>
    <w:rsid w:val="00C61BFB"/>
    <w:rsid w:val="00C65490"/>
    <w:rsid w:val="00C67447"/>
    <w:rsid w:val="00C72607"/>
    <w:rsid w:val="00C75D77"/>
    <w:rsid w:val="00C817DD"/>
    <w:rsid w:val="00CC273E"/>
    <w:rsid w:val="00CD11CB"/>
    <w:rsid w:val="00CD4408"/>
    <w:rsid w:val="00D15109"/>
    <w:rsid w:val="00D46C45"/>
    <w:rsid w:val="00D626FF"/>
    <w:rsid w:val="00D86CA5"/>
    <w:rsid w:val="00DC2D58"/>
    <w:rsid w:val="00DC523C"/>
    <w:rsid w:val="00DD59C0"/>
    <w:rsid w:val="00E04978"/>
    <w:rsid w:val="00E10E39"/>
    <w:rsid w:val="00E64988"/>
    <w:rsid w:val="00E86378"/>
    <w:rsid w:val="00E87495"/>
    <w:rsid w:val="00E90121"/>
    <w:rsid w:val="00E93DE6"/>
    <w:rsid w:val="00E96D28"/>
    <w:rsid w:val="00E96FB9"/>
    <w:rsid w:val="00EA00EE"/>
    <w:rsid w:val="00EB18BB"/>
    <w:rsid w:val="00EC139E"/>
    <w:rsid w:val="00ED0ACD"/>
    <w:rsid w:val="00ED1B63"/>
    <w:rsid w:val="00ED4197"/>
    <w:rsid w:val="00F0223F"/>
    <w:rsid w:val="00F24464"/>
    <w:rsid w:val="00F574A0"/>
    <w:rsid w:val="00F76F22"/>
    <w:rsid w:val="00F92480"/>
    <w:rsid w:val="00FD0486"/>
    <w:rsid w:val="00FD3698"/>
    <w:rsid w:val="00FE16BF"/>
    <w:rsid w:val="00FE37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1DB5E"/>
  <w15:docId w15:val="{B55A5D66-03C7-4913-8544-7B4CA6764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next w:val="a"/>
    <w:link w:val="20"/>
    <w:unhideWhenUsed/>
    <w:qFormat/>
    <w:rsid w:val="00AE2FEE"/>
    <w:pPr>
      <w:keepNext/>
      <w:keepLines/>
      <w:spacing w:before="200" w:after="0" w:line="240" w:lineRule="auto"/>
      <w:outlineLvl w:val="1"/>
    </w:pPr>
    <w:rPr>
      <w:rFonts w:ascii="Cambria" w:eastAsia="Times New Roman" w:hAnsi="Cambria" w:cs="Times New Roman"/>
      <w:b/>
      <w:bCs/>
      <w:color w:val="4F81BD"/>
      <w:sz w:val="26"/>
      <w:szCs w:val="26"/>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C1D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56613F"/>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56613F"/>
    <w:rPr>
      <w:rFonts w:ascii="Segoe UI" w:hAnsi="Segoe UI" w:cs="Segoe UI"/>
      <w:sz w:val="18"/>
      <w:szCs w:val="18"/>
    </w:rPr>
  </w:style>
  <w:style w:type="character" w:styleId="a6">
    <w:name w:val="Hyperlink"/>
    <w:basedOn w:val="a0"/>
    <w:uiPriority w:val="99"/>
    <w:rsid w:val="001C0268"/>
    <w:rPr>
      <w:rFonts w:cs="Times New Roman"/>
      <w:color w:val="0000FF"/>
      <w:u w:val="single"/>
    </w:rPr>
  </w:style>
  <w:style w:type="character" w:styleId="a7">
    <w:name w:val="FollowedHyperlink"/>
    <w:basedOn w:val="a0"/>
    <w:uiPriority w:val="99"/>
    <w:semiHidden/>
    <w:unhideWhenUsed/>
    <w:rsid w:val="001C0268"/>
    <w:rPr>
      <w:color w:val="954F72" w:themeColor="followedHyperlink"/>
      <w:u w:val="single"/>
    </w:rPr>
  </w:style>
  <w:style w:type="paragraph" w:styleId="a8">
    <w:name w:val="Normal (Web)"/>
    <w:basedOn w:val="a"/>
    <w:uiPriority w:val="99"/>
    <w:unhideWhenUsed/>
    <w:rsid w:val="0074649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rsid w:val="00AE2FEE"/>
    <w:rPr>
      <w:rFonts w:ascii="Cambria" w:eastAsia="Times New Roman" w:hAnsi="Cambria" w:cs="Times New Roman"/>
      <w:b/>
      <w:bCs/>
      <w:color w:val="4F81BD"/>
      <w:sz w:val="26"/>
      <w:szCs w:val="26"/>
      <w:lang w:val="x-none" w:eastAsia="ru-RU"/>
    </w:rPr>
  </w:style>
  <w:style w:type="paragraph" w:styleId="a9">
    <w:name w:val="List Paragraph"/>
    <w:basedOn w:val="a"/>
    <w:uiPriority w:val="34"/>
    <w:qFormat/>
    <w:rsid w:val="00BD528F"/>
    <w:pPr>
      <w:ind w:left="720"/>
      <w:contextualSpacing/>
    </w:pPr>
  </w:style>
  <w:style w:type="paragraph" w:customStyle="1" w:styleId="13">
    <w:name w:val="Обычный + 13 пт"/>
    <w:aliases w:val="По ширине,Первая строка:  1,25 см"/>
    <w:basedOn w:val="a"/>
    <w:rsid w:val="00334F48"/>
    <w:pPr>
      <w:spacing w:after="0" w:line="240" w:lineRule="auto"/>
      <w:ind w:firstLine="708"/>
      <w:jc w:val="both"/>
    </w:pPr>
    <w:rPr>
      <w:rFonts w:ascii="Times New Roman" w:eastAsia="Times New Roman" w:hAnsi="Times New Roman" w:cs="Times New Roman"/>
      <w:sz w:val="26"/>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3EF661-A54B-4C9D-AEEE-92B25C045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222</TotalTime>
  <Pages>1</Pages>
  <Words>3553</Words>
  <Characters>20258</Characters>
  <Application>Microsoft Office Word</Application>
  <DocSecurity>0</DocSecurity>
  <Lines>168</Lines>
  <Paragraphs>47</Paragraphs>
  <ScaleCrop>false</ScaleCrop>
  <HeadingPairs>
    <vt:vector size="4" baseType="variant">
      <vt:variant>
        <vt:lpstr>Название</vt:lpstr>
      </vt:variant>
      <vt:variant>
        <vt:i4>1</vt:i4>
      </vt:variant>
      <vt:variant>
        <vt:lpstr>Заголовки</vt:lpstr>
      </vt:variant>
      <vt:variant>
        <vt:i4>1</vt:i4>
      </vt:variant>
    </vt:vector>
  </HeadingPairs>
  <TitlesOfParts>
    <vt:vector size="2" baseType="lpstr">
      <vt:lpstr/>
      <vt:lpstr>Перечень изменений в Положение о закупке товаров, работ, услуг для обеспечения н</vt:lpstr>
    </vt:vector>
  </TitlesOfParts>
  <Company/>
  <LinksUpToDate>false</LinksUpToDate>
  <CharactersWithSpaces>23764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Казакова Екатерина Владимировна</dc:creator>
  <cp:keywords/>
  <dc:description/>
  <cp:lastModifiedBy>Крысанова Марина Владимировна</cp:lastModifiedBy>
  <cp:revision>22</cp:revision>
  <cp:lastPrinted>2023-08-16T06:39:00Z</cp:lastPrinted>
  <dcterms:created xsi:type="dcterms:W3CDTF">2022-12-28T03:39:00Z</dcterms:created>
  <dcterms:modified xsi:type="dcterms:W3CDTF">2023-08-21T05:24:00Z</dcterms:modified>
</cp:coreProperties>
</file>